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horzAnchor="margin" w:tblpY="694"/>
        <w:tblW w:w="0" w:type="auto"/>
        <w:tblLayout w:type="fixed"/>
        <w:tblCellMar>
          <w:left w:w="70" w:type="dxa"/>
          <w:right w:w="70" w:type="dxa"/>
        </w:tblCellMar>
        <w:tblLook w:val="0000"/>
      </w:tblPr>
      <w:tblGrid>
        <w:gridCol w:w="3898"/>
        <w:gridCol w:w="1842"/>
        <w:gridCol w:w="1843"/>
        <w:gridCol w:w="2195"/>
      </w:tblGrid>
      <w:tr w:rsidR="00502C4F">
        <w:tc>
          <w:tcPr>
            <w:tcW w:w="5740" w:type="dxa"/>
            <w:gridSpan w:val="2"/>
          </w:tcPr>
          <w:p w:rsidR="00502C4F" w:rsidRDefault="00502C4F" w:rsidP="006C0F94">
            <w:pPr>
              <w:rPr>
                <w:rFonts w:ascii="Arial" w:hAnsi="Arial"/>
                <w:b/>
              </w:rPr>
            </w:pPr>
          </w:p>
        </w:tc>
        <w:tc>
          <w:tcPr>
            <w:tcW w:w="4038" w:type="dxa"/>
            <w:gridSpan w:val="2"/>
          </w:tcPr>
          <w:p w:rsidR="00502C4F" w:rsidRDefault="00EA4246" w:rsidP="006C0F94">
            <w:pPr>
              <w:jc w:val="center"/>
              <w:rPr>
                <w:rFonts w:ascii="Arial" w:hAnsi="Arial"/>
                <w:b/>
              </w:rPr>
            </w:pPr>
            <w:r>
              <w:rPr>
                <w:noProof/>
              </w:rPr>
              <w:drawing>
                <wp:inline distT="0" distB="0" distL="0" distR="0">
                  <wp:extent cx="1971675" cy="542925"/>
                  <wp:effectExtent l="19050" t="0" r="9525" b="0"/>
                  <wp:docPr id="1" name="Bild 1" descr="TUHH_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UHH_L~1"/>
                          <pic:cNvPicPr>
                            <a:picLocks noChangeAspect="1" noChangeArrowheads="1"/>
                          </pic:cNvPicPr>
                        </pic:nvPicPr>
                        <pic:blipFill>
                          <a:blip r:embed="rId7" cstate="print"/>
                          <a:srcRect/>
                          <a:stretch>
                            <a:fillRect/>
                          </a:stretch>
                        </pic:blipFill>
                        <pic:spPr bwMode="auto">
                          <a:xfrm>
                            <a:off x="0" y="0"/>
                            <a:ext cx="1971675" cy="542925"/>
                          </a:xfrm>
                          <a:prstGeom prst="rect">
                            <a:avLst/>
                          </a:prstGeom>
                          <a:noFill/>
                          <a:ln w="9525">
                            <a:noFill/>
                            <a:miter lim="800000"/>
                            <a:headEnd/>
                            <a:tailEnd/>
                          </a:ln>
                        </pic:spPr>
                      </pic:pic>
                    </a:graphicData>
                  </a:graphic>
                </wp:inline>
              </w:drawing>
            </w:r>
          </w:p>
        </w:tc>
      </w:tr>
      <w:tr w:rsidR="00502C4F" w:rsidRPr="000305D4">
        <w:tc>
          <w:tcPr>
            <w:tcW w:w="5740" w:type="dxa"/>
            <w:gridSpan w:val="2"/>
          </w:tcPr>
          <w:p w:rsidR="00502C4F" w:rsidRPr="00D147FA" w:rsidRDefault="00502C4F" w:rsidP="000305D4">
            <w:pPr>
              <w:rPr>
                <w:rFonts w:ascii="Arial" w:hAnsi="Arial" w:cs="Arial"/>
                <w:sz w:val="12"/>
                <w:lang w:val="en-US"/>
              </w:rPr>
            </w:pPr>
            <w:proofErr w:type="spellStart"/>
            <w:r w:rsidRPr="00D147FA">
              <w:rPr>
                <w:rFonts w:ascii="Arial" w:hAnsi="Arial" w:cs="Arial"/>
                <w:sz w:val="12"/>
                <w:lang w:val="en-US"/>
              </w:rPr>
              <w:t>Technische</w:t>
            </w:r>
            <w:proofErr w:type="spellEnd"/>
            <w:r w:rsidRPr="00D147FA">
              <w:rPr>
                <w:rFonts w:ascii="Arial" w:hAnsi="Arial" w:cs="Arial"/>
                <w:sz w:val="12"/>
                <w:lang w:val="en-US"/>
              </w:rPr>
              <w:t xml:space="preserve"> </w:t>
            </w:r>
            <w:proofErr w:type="spellStart"/>
            <w:r w:rsidRPr="00D147FA">
              <w:rPr>
                <w:rFonts w:ascii="Arial" w:hAnsi="Arial" w:cs="Arial"/>
                <w:sz w:val="12"/>
                <w:lang w:val="en-US"/>
              </w:rPr>
              <w:t>Universität</w:t>
            </w:r>
            <w:proofErr w:type="spellEnd"/>
            <w:r w:rsidRPr="00D147FA">
              <w:rPr>
                <w:rFonts w:ascii="Arial" w:hAnsi="Arial" w:cs="Arial"/>
                <w:sz w:val="12"/>
                <w:lang w:val="en-US"/>
              </w:rPr>
              <w:t xml:space="preserve"> Hamburg - </w:t>
            </w:r>
            <w:proofErr w:type="spellStart"/>
            <w:r w:rsidRPr="00D147FA">
              <w:rPr>
                <w:rFonts w:ascii="Arial" w:hAnsi="Arial" w:cs="Arial"/>
                <w:sz w:val="12"/>
                <w:lang w:val="en-US"/>
              </w:rPr>
              <w:t>Harburg</w:t>
            </w:r>
            <w:proofErr w:type="spellEnd"/>
            <w:r w:rsidRPr="00D147FA">
              <w:rPr>
                <w:rFonts w:ascii="Arial" w:hAnsi="Arial" w:cs="Arial"/>
                <w:sz w:val="12"/>
                <w:lang w:val="en-US"/>
              </w:rPr>
              <w:t>, 21071 Hamburg</w:t>
            </w:r>
          </w:p>
          <w:p w:rsidR="00502C4F" w:rsidRPr="00D147FA" w:rsidRDefault="00502C4F" w:rsidP="000305D4">
            <w:pPr>
              <w:rPr>
                <w:rFonts w:ascii="Arial" w:hAnsi="Arial" w:cs="Arial"/>
                <w:sz w:val="24"/>
                <w:szCs w:val="24"/>
                <w:lang w:val="en-US"/>
              </w:rPr>
            </w:pPr>
          </w:p>
          <w:p w:rsidR="002F47D1" w:rsidRPr="00D147FA" w:rsidRDefault="002F47D1" w:rsidP="000305D4">
            <w:pPr>
              <w:rPr>
                <w:rFonts w:ascii="Arial" w:hAnsi="Arial" w:cs="Arial"/>
                <w:sz w:val="24"/>
                <w:szCs w:val="24"/>
                <w:lang w:val="en-US"/>
              </w:rPr>
            </w:pPr>
          </w:p>
          <w:p w:rsidR="00BB1836" w:rsidRPr="00D147FA" w:rsidRDefault="00BB7A0F" w:rsidP="000305D4">
            <w:pPr>
              <w:rPr>
                <w:rFonts w:ascii="Arial" w:hAnsi="Arial" w:cs="Arial"/>
                <w:b/>
                <w:sz w:val="28"/>
                <w:szCs w:val="28"/>
                <w:lang w:val="en-US"/>
              </w:rPr>
            </w:pPr>
            <w:r w:rsidRPr="00D147FA">
              <w:rPr>
                <w:rFonts w:ascii="Arial" w:hAnsi="Arial" w:cs="Arial"/>
                <w:b/>
                <w:sz w:val="28"/>
                <w:szCs w:val="28"/>
                <w:lang w:val="en-US"/>
              </w:rPr>
              <w:t>Information</w:t>
            </w:r>
            <w:r w:rsidR="002033E3" w:rsidRPr="00D147FA">
              <w:rPr>
                <w:rFonts w:ascii="Arial" w:hAnsi="Arial" w:cs="Arial"/>
                <w:b/>
                <w:sz w:val="28"/>
                <w:szCs w:val="28"/>
                <w:lang w:val="en-US"/>
              </w:rPr>
              <w:t xml:space="preserve"> on</w:t>
            </w:r>
            <w:r w:rsidRPr="00D147FA">
              <w:rPr>
                <w:rFonts w:ascii="Arial" w:hAnsi="Arial" w:cs="Arial"/>
                <w:b/>
                <w:sz w:val="28"/>
                <w:szCs w:val="28"/>
                <w:lang w:val="en-US"/>
              </w:rPr>
              <w:t xml:space="preserve"> </w:t>
            </w:r>
            <w:r w:rsidR="002033E3" w:rsidRPr="00D147FA">
              <w:rPr>
                <w:rFonts w:ascii="Arial" w:hAnsi="Arial" w:cs="Arial"/>
                <w:b/>
                <w:sz w:val="28"/>
                <w:szCs w:val="28"/>
                <w:lang w:val="en-US"/>
              </w:rPr>
              <w:t>registering</w:t>
            </w:r>
            <w:r w:rsidR="00BB1836" w:rsidRPr="00D147FA">
              <w:rPr>
                <w:rFonts w:ascii="Arial" w:hAnsi="Arial" w:cs="Arial"/>
                <w:b/>
                <w:sz w:val="28"/>
                <w:szCs w:val="28"/>
                <w:lang w:val="en-US"/>
              </w:rPr>
              <w:t xml:space="preserve"> and</w:t>
            </w:r>
            <w:r w:rsidR="002033E3" w:rsidRPr="00D147FA">
              <w:rPr>
                <w:rFonts w:ascii="Arial" w:hAnsi="Arial" w:cs="Arial"/>
                <w:b/>
                <w:sz w:val="28"/>
                <w:szCs w:val="28"/>
                <w:lang w:val="en-US"/>
              </w:rPr>
              <w:t xml:space="preserve"> </w:t>
            </w:r>
            <w:r w:rsidR="00BB1836" w:rsidRPr="00D147FA">
              <w:rPr>
                <w:rFonts w:ascii="Arial" w:hAnsi="Arial" w:cs="Arial"/>
                <w:b/>
                <w:sz w:val="28"/>
                <w:szCs w:val="28"/>
                <w:lang w:val="en-US"/>
              </w:rPr>
              <w:br/>
            </w:r>
            <w:r w:rsidR="002033E3" w:rsidRPr="00D147FA">
              <w:rPr>
                <w:rFonts w:ascii="Arial" w:hAnsi="Arial" w:cs="Arial"/>
                <w:b/>
                <w:sz w:val="28"/>
                <w:szCs w:val="28"/>
                <w:lang w:val="en-US"/>
              </w:rPr>
              <w:t>and</w:t>
            </w:r>
            <w:r w:rsidR="00BB1836" w:rsidRPr="00D147FA">
              <w:rPr>
                <w:rFonts w:ascii="Arial" w:hAnsi="Arial" w:cs="Arial"/>
                <w:b/>
                <w:sz w:val="28"/>
                <w:szCs w:val="28"/>
                <w:lang w:val="en-US"/>
              </w:rPr>
              <w:t xml:space="preserve"> </w:t>
            </w:r>
            <w:r w:rsidR="002033E3" w:rsidRPr="00D147FA">
              <w:rPr>
                <w:rFonts w:ascii="Arial" w:hAnsi="Arial" w:cs="Arial"/>
                <w:b/>
                <w:sz w:val="28"/>
                <w:szCs w:val="28"/>
                <w:lang w:val="en-US"/>
              </w:rPr>
              <w:t>submitting</w:t>
            </w:r>
            <w:r w:rsidR="000305D4" w:rsidRPr="00D147FA">
              <w:rPr>
                <w:rFonts w:ascii="Arial" w:hAnsi="Arial" w:cs="Arial"/>
                <w:b/>
                <w:sz w:val="28"/>
                <w:szCs w:val="28"/>
                <w:lang w:val="en-US"/>
              </w:rPr>
              <w:t xml:space="preserve"> </w:t>
            </w:r>
            <w:r w:rsidR="002033E3" w:rsidRPr="00D147FA">
              <w:rPr>
                <w:rFonts w:ascii="Arial" w:hAnsi="Arial" w:cs="Arial"/>
                <w:b/>
                <w:sz w:val="28"/>
                <w:szCs w:val="28"/>
                <w:lang w:val="en-US"/>
              </w:rPr>
              <w:t>a Bachelor’s</w:t>
            </w:r>
            <w:r w:rsidR="00BB1836" w:rsidRPr="00D147FA">
              <w:rPr>
                <w:rFonts w:ascii="Arial" w:hAnsi="Arial" w:cs="Arial"/>
                <w:b/>
                <w:sz w:val="28"/>
                <w:szCs w:val="28"/>
                <w:lang w:val="en-US"/>
              </w:rPr>
              <w:t xml:space="preserve"> or</w:t>
            </w:r>
            <w:r w:rsidR="002033E3" w:rsidRPr="00D147FA">
              <w:rPr>
                <w:rFonts w:ascii="Arial" w:hAnsi="Arial" w:cs="Arial"/>
                <w:b/>
                <w:sz w:val="28"/>
                <w:szCs w:val="28"/>
                <w:lang w:val="en-US"/>
              </w:rPr>
              <w:t xml:space="preserve"> </w:t>
            </w:r>
          </w:p>
          <w:p w:rsidR="00BB7A0F" w:rsidRPr="000305D4" w:rsidRDefault="002033E3" w:rsidP="000305D4">
            <w:pPr>
              <w:rPr>
                <w:rFonts w:ascii="Arial" w:hAnsi="Arial" w:cs="Arial"/>
                <w:b/>
                <w:sz w:val="28"/>
                <w:szCs w:val="28"/>
              </w:rPr>
            </w:pPr>
            <w:proofErr w:type="spellStart"/>
            <w:r>
              <w:rPr>
                <w:rFonts w:ascii="Arial" w:hAnsi="Arial" w:cs="Arial"/>
                <w:b/>
                <w:sz w:val="28"/>
                <w:szCs w:val="28"/>
              </w:rPr>
              <w:t>any</w:t>
            </w:r>
            <w:proofErr w:type="spellEnd"/>
            <w:r w:rsidR="00BB1836">
              <w:rPr>
                <w:rFonts w:ascii="Arial" w:hAnsi="Arial" w:cs="Arial"/>
                <w:b/>
                <w:sz w:val="28"/>
                <w:szCs w:val="28"/>
              </w:rPr>
              <w:t xml:space="preserve"> </w:t>
            </w:r>
            <w:proofErr w:type="spellStart"/>
            <w:r>
              <w:rPr>
                <w:rFonts w:ascii="Arial" w:hAnsi="Arial" w:cs="Arial"/>
                <w:b/>
                <w:sz w:val="28"/>
                <w:szCs w:val="28"/>
              </w:rPr>
              <w:t>other</w:t>
            </w:r>
            <w:proofErr w:type="spellEnd"/>
            <w:r>
              <w:rPr>
                <w:rFonts w:ascii="Arial" w:hAnsi="Arial" w:cs="Arial"/>
                <w:b/>
                <w:sz w:val="28"/>
                <w:szCs w:val="28"/>
              </w:rPr>
              <w:t xml:space="preserve"> </w:t>
            </w:r>
            <w:r w:rsidR="00BB1836">
              <w:rPr>
                <w:rFonts w:ascii="Arial" w:hAnsi="Arial" w:cs="Arial"/>
                <w:b/>
                <w:sz w:val="28"/>
                <w:szCs w:val="28"/>
              </w:rPr>
              <w:t xml:space="preserve">final </w:t>
            </w:r>
            <w:proofErr w:type="spellStart"/>
            <w:r>
              <w:rPr>
                <w:rFonts w:ascii="Arial" w:hAnsi="Arial" w:cs="Arial"/>
                <w:b/>
                <w:sz w:val="28"/>
                <w:szCs w:val="28"/>
              </w:rPr>
              <w:t>degree</w:t>
            </w:r>
            <w:proofErr w:type="spellEnd"/>
            <w:r>
              <w:rPr>
                <w:rFonts w:ascii="Arial" w:hAnsi="Arial" w:cs="Arial"/>
                <w:b/>
                <w:sz w:val="28"/>
                <w:szCs w:val="28"/>
              </w:rPr>
              <w:t xml:space="preserve"> </w:t>
            </w:r>
            <w:proofErr w:type="spellStart"/>
            <w:r>
              <w:rPr>
                <w:rFonts w:ascii="Arial" w:hAnsi="Arial" w:cs="Arial"/>
                <w:b/>
                <w:sz w:val="28"/>
                <w:szCs w:val="28"/>
              </w:rPr>
              <w:t>thesis</w:t>
            </w:r>
            <w:proofErr w:type="spellEnd"/>
          </w:p>
          <w:p w:rsidR="002F47D1" w:rsidRPr="000305D4" w:rsidRDefault="002F47D1" w:rsidP="000305D4">
            <w:pPr>
              <w:rPr>
                <w:rFonts w:ascii="Arial" w:hAnsi="Arial" w:cs="Arial"/>
                <w:sz w:val="24"/>
                <w:szCs w:val="24"/>
              </w:rPr>
            </w:pPr>
          </w:p>
          <w:p w:rsidR="00114069" w:rsidRPr="000305D4" w:rsidRDefault="00114069" w:rsidP="000305D4">
            <w:pPr>
              <w:rPr>
                <w:rFonts w:ascii="Arial" w:hAnsi="Arial" w:cs="Arial"/>
                <w:b/>
              </w:rPr>
            </w:pPr>
          </w:p>
        </w:tc>
        <w:tc>
          <w:tcPr>
            <w:tcW w:w="4038" w:type="dxa"/>
            <w:gridSpan w:val="2"/>
          </w:tcPr>
          <w:p w:rsidR="00502C4F" w:rsidRPr="000305D4" w:rsidRDefault="00502C4F" w:rsidP="006C0F94">
            <w:pPr>
              <w:rPr>
                <w:rFonts w:ascii="Arial" w:hAnsi="Arial" w:cs="Arial"/>
                <w:sz w:val="18"/>
                <w:szCs w:val="18"/>
              </w:rPr>
            </w:pPr>
          </w:p>
          <w:p w:rsidR="002F47D1" w:rsidRPr="000305D4" w:rsidRDefault="00A66893" w:rsidP="002033E3">
            <w:pPr>
              <w:rPr>
                <w:rFonts w:ascii="Arial" w:hAnsi="Arial" w:cs="Arial"/>
                <w:b/>
                <w:sz w:val="18"/>
                <w:szCs w:val="18"/>
              </w:rPr>
            </w:pPr>
            <w:r>
              <w:rPr>
                <w:rFonts w:ascii="Arial" w:hAnsi="Arial" w:cs="Arial"/>
                <w:b/>
                <w:sz w:val="18"/>
                <w:szCs w:val="18"/>
              </w:rPr>
              <w:t xml:space="preserve">                  </w:t>
            </w:r>
            <w:r w:rsidR="002033E3">
              <w:rPr>
                <w:rFonts w:ascii="Arial" w:hAnsi="Arial" w:cs="Arial"/>
                <w:b/>
                <w:sz w:val="18"/>
                <w:szCs w:val="18"/>
              </w:rPr>
              <w:t xml:space="preserve">Central </w:t>
            </w:r>
            <w:proofErr w:type="spellStart"/>
            <w:r w:rsidR="002033E3">
              <w:rPr>
                <w:rFonts w:ascii="Arial" w:hAnsi="Arial" w:cs="Arial"/>
                <w:b/>
                <w:sz w:val="18"/>
                <w:szCs w:val="18"/>
              </w:rPr>
              <w:t>Examination</w:t>
            </w:r>
            <w:proofErr w:type="spellEnd"/>
            <w:r w:rsidR="002033E3">
              <w:rPr>
                <w:rFonts w:ascii="Arial" w:hAnsi="Arial" w:cs="Arial"/>
                <w:b/>
                <w:sz w:val="18"/>
                <w:szCs w:val="18"/>
              </w:rPr>
              <w:t xml:space="preserve"> Office</w:t>
            </w:r>
            <w:r w:rsidR="002F47D1" w:rsidRPr="000305D4">
              <w:rPr>
                <w:rFonts w:ascii="Arial" w:hAnsi="Arial" w:cs="Arial"/>
                <w:b/>
                <w:sz w:val="18"/>
                <w:szCs w:val="18"/>
              </w:rPr>
              <w:t xml:space="preserve"> </w:t>
            </w:r>
          </w:p>
        </w:tc>
      </w:tr>
      <w:tr w:rsidR="007840B4" w:rsidRPr="000305D4">
        <w:tc>
          <w:tcPr>
            <w:tcW w:w="3898" w:type="dxa"/>
          </w:tcPr>
          <w:p w:rsidR="007840B4" w:rsidRPr="000305D4" w:rsidRDefault="007840B4" w:rsidP="007840B4">
            <w:pPr>
              <w:rPr>
                <w:rFonts w:ascii="Arial" w:hAnsi="Arial" w:cs="Arial"/>
                <w:b/>
              </w:rPr>
            </w:pPr>
          </w:p>
        </w:tc>
        <w:tc>
          <w:tcPr>
            <w:tcW w:w="3685" w:type="dxa"/>
            <w:gridSpan w:val="2"/>
          </w:tcPr>
          <w:p w:rsidR="007840B4" w:rsidRPr="000305D4" w:rsidRDefault="007840B4" w:rsidP="007840B4">
            <w:pPr>
              <w:rPr>
                <w:rFonts w:ascii="Arial" w:hAnsi="Arial" w:cs="Arial"/>
                <w:b/>
              </w:rPr>
            </w:pPr>
          </w:p>
        </w:tc>
        <w:tc>
          <w:tcPr>
            <w:tcW w:w="2195" w:type="dxa"/>
          </w:tcPr>
          <w:p w:rsidR="007840B4" w:rsidRPr="000305D4" w:rsidRDefault="007840B4" w:rsidP="007840B4">
            <w:pPr>
              <w:rPr>
                <w:rFonts w:ascii="Arial" w:hAnsi="Arial" w:cs="Arial"/>
                <w:b/>
              </w:rPr>
            </w:pPr>
          </w:p>
        </w:tc>
      </w:tr>
      <w:tr w:rsidR="00BF7935" w:rsidRPr="000305D4">
        <w:tc>
          <w:tcPr>
            <w:tcW w:w="3898" w:type="dxa"/>
          </w:tcPr>
          <w:p w:rsidR="00BF7935" w:rsidRPr="000305D4" w:rsidRDefault="00BF7935" w:rsidP="00BF7935">
            <w:pPr>
              <w:rPr>
                <w:rFonts w:ascii="Arial" w:hAnsi="Arial" w:cs="Arial"/>
              </w:rPr>
            </w:pPr>
          </w:p>
        </w:tc>
        <w:tc>
          <w:tcPr>
            <w:tcW w:w="3685" w:type="dxa"/>
            <w:gridSpan w:val="2"/>
          </w:tcPr>
          <w:p w:rsidR="00BF7935" w:rsidRPr="000305D4" w:rsidRDefault="00BF7935" w:rsidP="00BF7935">
            <w:pPr>
              <w:rPr>
                <w:rFonts w:ascii="Arial" w:hAnsi="Arial" w:cs="Arial"/>
              </w:rPr>
            </w:pPr>
          </w:p>
        </w:tc>
        <w:tc>
          <w:tcPr>
            <w:tcW w:w="2195" w:type="dxa"/>
          </w:tcPr>
          <w:p w:rsidR="00BF7935" w:rsidRPr="000305D4" w:rsidRDefault="002033E3" w:rsidP="002033E3">
            <w:pPr>
              <w:rPr>
                <w:rFonts w:ascii="Arial" w:hAnsi="Arial" w:cs="Arial"/>
                <w:b/>
              </w:rPr>
            </w:pPr>
            <w:r>
              <w:rPr>
                <w:rFonts w:ascii="Arial" w:hAnsi="Arial" w:cs="Arial"/>
                <w:b/>
              </w:rPr>
              <w:t xml:space="preserve">As </w:t>
            </w:r>
            <w:proofErr w:type="spellStart"/>
            <w:r>
              <w:rPr>
                <w:rFonts w:ascii="Arial" w:hAnsi="Arial" w:cs="Arial"/>
                <w:b/>
              </w:rPr>
              <w:t>of</w:t>
            </w:r>
            <w:proofErr w:type="spellEnd"/>
            <w:r w:rsidR="00651A77" w:rsidRPr="000305D4">
              <w:rPr>
                <w:rFonts w:ascii="Arial" w:hAnsi="Arial" w:cs="Arial"/>
                <w:b/>
              </w:rPr>
              <w:t xml:space="preserve">: </w:t>
            </w:r>
            <w:r>
              <w:rPr>
                <w:rFonts w:ascii="Arial" w:hAnsi="Arial" w:cs="Arial"/>
                <w:b/>
              </w:rPr>
              <w:t xml:space="preserve">August </w:t>
            </w:r>
            <w:r w:rsidR="00DC6F63" w:rsidRPr="000305D4">
              <w:rPr>
                <w:rFonts w:ascii="Arial" w:hAnsi="Arial" w:cs="Arial"/>
                <w:b/>
              </w:rPr>
              <w:t>2012</w:t>
            </w:r>
          </w:p>
        </w:tc>
      </w:tr>
    </w:tbl>
    <w:p w:rsidR="00502C4F" w:rsidRPr="000305D4" w:rsidRDefault="00502C4F">
      <w:pPr>
        <w:tabs>
          <w:tab w:val="left" w:pos="4752"/>
          <w:tab w:val="left" w:pos="5903"/>
        </w:tabs>
        <w:rPr>
          <w:rFonts w:ascii="Arial" w:hAnsi="Arial" w:cs="Arial"/>
          <w:sz w:val="24"/>
        </w:rPr>
      </w:pPr>
    </w:p>
    <w:p w:rsidR="00502C4F" w:rsidRPr="000305D4" w:rsidRDefault="00502C4F">
      <w:pPr>
        <w:tabs>
          <w:tab w:val="left" w:pos="4752"/>
          <w:tab w:val="left" w:pos="5903"/>
        </w:tabs>
        <w:rPr>
          <w:rFonts w:ascii="Arial" w:hAnsi="Arial" w:cs="Arial"/>
          <w:sz w:val="24"/>
        </w:rPr>
      </w:pPr>
    </w:p>
    <w:p w:rsidR="000305D4" w:rsidRDefault="000305D4" w:rsidP="004A1B92">
      <w:pPr>
        <w:jc w:val="both"/>
        <w:rPr>
          <w:rFonts w:ascii="Arial" w:hAnsi="Arial" w:cs="Arial"/>
          <w:sz w:val="24"/>
          <w:szCs w:val="24"/>
        </w:rPr>
      </w:pPr>
    </w:p>
    <w:p w:rsidR="000305D4" w:rsidRPr="00D147FA" w:rsidRDefault="002033E3" w:rsidP="004A1B92">
      <w:pPr>
        <w:jc w:val="both"/>
        <w:rPr>
          <w:rFonts w:ascii="Arial" w:hAnsi="Arial" w:cs="Arial"/>
          <w:b/>
          <w:sz w:val="24"/>
          <w:szCs w:val="24"/>
          <w:u w:val="single"/>
          <w:lang w:val="en-US"/>
        </w:rPr>
      </w:pPr>
      <w:r w:rsidRPr="00D147FA">
        <w:rPr>
          <w:rFonts w:ascii="Arial" w:hAnsi="Arial" w:cs="Arial"/>
          <w:b/>
          <w:sz w:val="24"/>
          <w:szCs w:val="24"/>
          <w:u w:val="single"/>
          <w:lang w:val="en-US"/>
        </w:rPr>
        <w:t>When</w:t>
      </w:r>
      <w:r w:rsidR="000305D4" w:rsidRPr="00D147FA">
        <w:rPr>
          <w:rFonts w:ascii="Arial" w:hAnsi="Arial" w:cs="Arial"/>
          <w:b/>
          <w:sz w:val="24"/>
          <w:szCs w:val="24"/>
          <w:u w:val="single"/>
          <w:lang w:val="en-US"/>
        </w:rPr>
        <w:t xml:space="preserve"> </w:t>
      </w:r>
      <w:r w:rsidRPr="00D147FA">
        <w:rPr>
          <w:rFonts w:ascii="Arial" w:hAnsi="Arial" w:cs="Arial"/>
          <w:b/>
          <w:caps/>
          <w:color w:val="C00000"/>
          <w:sz w:val="28"/>
          <w:szCs w:val="28"/>
          <w:u w:val="single"/>
          <w:lang w:val="en-US"/>
        </w:rPr>
        <w:t>REGISTERING</w:t>
      </w:r>
      <w:r w:rsidRPr="00D147FA">
        <w:rPr>
          <w:rFonts w:ascii="Arial" w:hAnsi="Arial" w:cs="Arial"/>
          <w:b/>
          <w:sz w:val="24"/>
          <w:szCs w:val="24"/>
          <w:u w:val="single"/>
          <w:lang w:val="en-US"/>
        </w:rPr>
        <w:t xml:space="preserve"> for a degree thesis please note the following</w:t>
      </w:r>
      <w:r w:rsidR="000305D4" w:rsidRPr="00D147FA">
        <w:rPr>
          <w:rFonts w:ascii="Arial" w:hAnsi="Arial" w:cs="Arial"/>
          <w:b/>
          <w:sz w:val="24"/>
          <w:szCs w:val="24"/>
          <w:u w:val="single"/>
          <w:lang w:val="en-US"/>
        </w:rPr>
        <w:t>:</w:t>
      </w:r>
    </w:p>
    <w:p w:rsidR="000305D4" w:rsidRPr="00D147FA" w:rsidRDefault="000305D4" w:rsidP="004A1B92">
      <w:pPr>
        <w:jc w:val="both"/>
        <w:rPr>
          <w:rFonts w:ascii="Arial" w:hAnsi="Arial" w:cs="Arial"/>
          <w:sz w:val="24"/>
          <w:szCs w:val="24"/>
          <w:lang w:val="en-US"/>
        </w:rPr>
      </w:pPr>
    </w:p>
    <w:p w:rsidR="000305D4" w:rsidRPr="00D147FA" w:rsidRDefault="000305D4" w:rsidP="000305D4">
      <w:pPr>
        <w:ind w:left="705" w:hanging="705"/>
        <w:jc w:val="both"/>
        <w:rPr>
          <w:rFonts w:ascii="Arial" w:hAnsi="Arial" w:cs="Arial"/>
          <w:sz w:val="24"/>
          <w:szCs w:val="24"/>
          <w:lang w:val="en-US"/>
        </w:rPr>
      </w:pPr>
      <w:r w:rsidRPr="000305D4">
        <w:rPr>
          <w:rFonts w:ascii="Arial" w:hAnsi="Arial" w:cs="Arial"/>
          <w:sz w:val="24"/>
          <w:szCs w:val="24"/>
        </w:rPr>
        <w:sym w:font="Wingdings" w:char="F0D8"/>
      </w:r>
      <w:r w:rsidRPr="00D147FA">
        <w:rPr>
          <w:rFonts w:ascii="Arial" w:hAnsi="Arial" w:cs="Arial"/>
          <w:sz w:val="24"/>
          <w:szCs w:val="24"/>
          <w:lang w:val="en-US"/>
        </w:rPr>
        <w:tab/>
      </w:r>
      <w:r w:rsidR="002033E3" w:rsidRPr="00D147FA">
        <w:rPr>
          <w:rFonts w:ascii="Arial" w:hAnsi="Arial" w:cs="Arial"/>
          <w:sz w:val="24"/>
          <w:szCs w:val="24"/>
          <w:lang w:val="en-US"/>
        </w:rPr>
        <w:t xml:space="preserve">To register </w:t>
      </w:r>
      <w:r w:rsidR="00DF696C" w:rsidRPr="00D147FA">
        <w:rPr>
          <w:rFonts w:ascii="Arial" w:hAnsi="Arial" w:cs="Arial"/>
          <w:sz w:val="24"/>
          <w:szCs w:val="24"/>
          <w:lang w:val="en-US"/>
        </w:rPr>
        <w:t>for</w:t>
      </w:r>
      <w:r w:rsidR="002033E3" w:rsidRPr="00D147FA">
        <w:rPr>
          <w:rFonts w:ascii="Arial" w:hAnsi="Arial" w:cs="Arial"/>
          <w:sz w:val="24"/>
          <w:szCs w:val="24"/>
          <w:lang w:val="en-US"/>
        </w:rPr>
        <w:t xml:space="preserve"> </w:t>
      </w:r>
      <w:r w:rsidR="00DF696C" w:rsidRPr="00D147FA">
        <w:rPr>
          <w:rFonts w:ascii="Arial" w:hAnsi="Arial" w:cs="Arial"/>
          <w:sz w:val="24"/>
          <w:szCs w:val="24"/>
          <w:lang w:val="en-US"/>
        </w:rPr>
        <w:t xml:space="preserve">a </w:t>
      </w:r>
      <w:r w:rsidR="002033E3" w:rsidRPr="00D147FA">
        <w:rPr>
          <w:rFonts w:ascii="Arial" w:hAnsi="Arial" w:cs="Arial"/>
          <w:sz w:val="24"/>
          <w:szCs w:val="24"/>
          <w:lang w:val="en-US"/>
        </w:rPr>
        <w:t xml:space="preserve">final </w:t>
      </w:r>
      <w:r w:rsidR="00BB1836" w:rsidRPr="00D147FA">
        <w:rPr>
          <w:rFonts w:ascii="Arial" w:hAnsi="Arial" w:cs="Arial"/>
          <w:sz w:val="24"/>
          <w:szCs w:val="24"/>
          <w:lang w:val="en-US"/>
        </w:rPr>
        <w:t>degree thesis</w:t>
      </w:r>
      <w:r w:rsidR="002033E3" w:rsidRPr="00D147FA">
        <w:rPr>
          <w:rFonts w:ascii="Arial" w:hAnsi="Arial" w:cs="Arial"/>
          <w:sz w:val="24"/>
          <w:szCs w:val="24"/>
          <w:lang w:val="en-US"/>
        </w:rPr>
        <w:t xml:space="preserve"> </w:t>
      </w:r>
      <w:r w:rsidR="00DF696C" w:rsidRPr="00D147FA">
        <w:rPr>
          <w:rFonts w:ascii="Arial" w:hAnsi="Arial" w:cs="Arial"/>
          <w:sz w:val="24"/>
          <w:szCs w:val="24"/>
          <w:lang w:val="en-US"/>
        </w:rPr>
        <w:t xml:space="preserve">you must </w:t>
      </w:r>
      <w:r w:rsidR="00BB1836" w:rsidRPr="00D147FA">
        <w:rPr>
          <w:rFonts w:ascii="Arial" w:hAnsi="Arial" w:cs="Arial"/>
          <w:sz w:val="24"/>
          <w:szCs w:val="24"/>
          <w:lang w:val="en-US"/>
        </w:rPr>
        <w:t xml:space="preserve">first </w:t>
      </w:r>
      <w:r w:rsidR="00DF696C" w:rsidRPr="00D147FA">
        <w:rPr>
          <w:rFonts w:ascii="Arial" w:hAnsi="Arial" w:cs="Arial"/>
          <w:sz w:val="24"/>
          <w:szCs w:val="24"/>
          <w:lang w:val="en-US"/>
        </w:rPr>
        <w:t>apply for admission</w:t>
      </w:r>
      <w:r w:rsidR="00D51075" w:rsidRPr="00D147FA">
        <w:rPr>
          <w:rFonts w:ascii="Arial" w:hAnsi="Arial" w:cs="Arial"/>
          <w:sz w:val="24"/>
          <w:szCs w:val="24"/>
          <w:lang w:val="en-US"/>
        </w:rPr>
        <w:t xml:space="preserve">. </w:t>
      </w:r>
      <w:r w:rsidR="00DF696C" w:rsidRPr="00D147FA">
        <w:rPr>
          <w:rFonts w:ascii="Arial" w:hAnsi="Arial" w:cs="Arial"/>
          <w:sz w:val="24"/>
          <w:szCs w:val="24"/>
          <w:lang w:val="en-US"/>
        </w:rPr>
        <w:t xml:space="preserve">You will </w:t>
      </w:r>
      <w:r w:rsidR="00BB1836" w:rsidRPr="00D147FA">
        <w:rPr>
          <w:rFonts w:ascii="Arial" w:hAnsi="Arial" w:cs="Arial"/>
          <w:sz w:val="24"/>
          <w:szCs w:val="24"/>
          <w:lang w:val="en-US"/>
        </w:rPr>
        <w:t xml:space="preserve">find </w:t>
      </w:r>
      <w:r w:rsidR="00DF696C" w:rsidRPr="00D147FA">
        <w:rPr>
          <w:rFonts w:ascii="Arial" w:hAnsi="Arial" w:cs="Arial"/>
          <w:sz w:val="24"/>
          <w:szCs w:val="24"/>
          <w:lang w:val="en-US"/>
        </w:rPr>
        <w:t>applicat</w:t>
      </w:r>
      <w:r w:rsidR="00BB1836" w:rsidRPr="00D147FA">
        <w:rPr>
          <w:rFonts w:ascii="Arial" w:hAnsi="Arial" w:cs="Arial"/>
          <w:sz w:val="24"/>
          <w:szCs w:val="24"/>
          <w:lang w:val="en-US"/>
        </w:rPr>
        <w:t>i</w:t>
      </w:r>
      <w:r w:rsidR="00DF696C" w:rsidRPr="00D147FA">
        <w:rPr>
          <w:rFonts w:ascii="Arial" w:hAnsi="Arial" w:cs="Arial"/>
          <w:sz w:val="24"/>
          <w:szCs w:val="24"/>
          <w:lang w:val="en-US"/>
        </w:rPr>
        <w:t xml:space="preserve">on forms online. Please open the right form, print it out, fill it out, and sign it. Then send it to the Examination Office </w:t>
      </w:r>
      <w:r w:rsidR="00641AC3" w:rsidRPr="00D147FA">
        <w:rPr>
          <w:rFonts w:ascii="Arial" w:hAnsi="Arial" w:cs="Arial"/>
          <w:sz w:val="24"/>
          <w:szCs w:val="24"/>
          <w:lang w:val="en-US"/>
        </w:rPr>
        <w:t>(</w:t>
      </w:r>
      <w:r w:rsidR="00DF696C" w:rsidRPr="00D147FA">
        <w:rPr>
          <w:rFonts w:ascii="Arial" w:hAnsi="Arial" w:cs="Arial"/>
          <w:sz w:val="24"/>
          <w:szCs w:val="24"/>
          <w:lang w:val="en-US"/>
        </w:rPr>
        <w:t xml:space="preserve">you don’t need to hand it in </w:t>
      </w:r>
      <w:proofErr w:type="spellStart"/>
      <w:r w:rsidR="00DF696C" w:rsidRPr="00D147FA">
        <w:rPr>
          <w:rFonts w:ascii="Arial" w:hAnsi="Arial" w:cs="Arial"/>
          <w:sz w:val="24"/>
          <w:szCs w:val="24"/>
          <w:lang w:val="en-US"/>
        </w:rPr>
        <w:t>in</w:t>
      </w:r>
      <w:proofErr w:type="spellEnd"/>
      <w:r w:rsidR="00DF696C" w:rsidRPr="00D147FA">
        <w:rPr>
          <w:rFonts w:ascii="Arial" w:hAnsi="Arial" w:cs="Arial"/>
          <w:sz w:val="24"/>
          <w:szCs w:val="24"/>
          <w:lang w:val="en-US"/>
        </w:rPr>
        <w:t xml:space="preserve"> person</w:t>
      </w:r>
      <w:r w:rsidR="00641AC3" w:rsidRPr="00D147FA">
        <w:rPr>
          <w:rFonts w:ascii="Arial" w:hAnsi="Arial" w:cs="Arial"/>
          <w:sz w:val="24"/>
          <w:szCs w:val="24"/>
          <w:lang w:val="en-US"/>
        </w:rPr>
        <w:t>).</w:t>
      </w:r>
    </w:p>
    <w:p w:rsidR="000305D4" w:rsidRPr="00D147FA" w:rsidRDefault="000305D4" w:rsidP="000305D4">
      <w:pPr>
        <w:jc w:val="both"/>
        <w:rPr>
          <w:rFonts w:ascii="Arial" w:hAnsi="Arial" w:cs="Arial"/>
          <w:sz w:val="24"/>
          <w:szCs w:val="24"/>
          <w:lang w:val="en-US"/>
        </w:rPr>
      </w:pPr>
    </w:p>
    <w:p w:rsidR="00641AC3" w:rsidRPr="00D147FA" w:rsidRDefault="00641AC3" w:rsidP="00641AC3">
      <w:pPr>
        <w:ind w:left="705" w:hanging="705"/>
        <w:jc w:val="both"/>
        <w:rPr>
          <w:rFonts w:ascii="Arial" w:hAnsi="Arial" w:cs="Arial"/>
          <w:sz w:val="24"/>
          <w:szCs w:val="24"/>
          <w:lang w:val="en-US"/>
        </w:rPr>
      </w:pPr>
      <w:r w:rsidRPr="000305D4">
        <w:rPr>
          <w:rFonts w:ascii="Arial" w:hAnsi="Arial" w:cs="Arial"/>
          <w:sz w:val="24"/>
          <w:szCs w:val="24"/>
        </w:rPr>
        <w:sym w:font="Wingdings" w:char="F0D8"/>
      </w:r>
      <w:r w:rsidRPr="00D147FA">
        <w:rPr>
          <w:rFonts w:ascii="Arial" w:hAnsi="Arial" w:cs="Arial"/>
          <w:sz w:val="24"/>
          <w:szCs w:val="24"/>
          <w:lang w:val="en-US"/>
        </w:rPr>
        <w:tab/>
      </w:r>
      <w:r w:rsidR="00DF696C" w:rsidRPr="00D147FA">
        <w:rPr>
          <w:rFonts w:ascii="Arial" w:hAnsi="Arial" w:cs="Arial"/>
          <w:sz w:val="24"/>
          <w:szCs w:val="24"/>
          <w:lang w:val="en-US"/>
        </w:rPr>
        <w:t xml:space="preserve">For Bachelor’s theses </w:t>
      </w:r>
      <w:r w:rsidR="00DF696C" w:rsidRPr="00D147FA">
        <w:rPr>
          <w:rFonts w:ascii="Arial" w:hAnsi="Arial" w:cs="Arial"/>
          <w:sz w:val="24"/>
          <w:szCs w:val="24"/>
          <w:u w:val="single"/>
          <w:lang w:val="en-US"/>
        </w:rPr>
        <w:t>only</w:t>
      </w:r>
      <w:r w:rsidRPr="00D147FA">
        <w:rPr>
          <w:rFonts w:ascii="Arial" w:hAnsi="Arial" w:cs="Arial"/>
          <w:sz w:val="24"/>
          <w:szCs w:val="24"/>
          <w:lang w:val="en-US"/>
        </w:rPr>
        <w:t xml:space="preserve">: </w:t>
      </w:r>
      <w:r w:rsidR="00BB1836" w:rsidRPr="00D147FA">
        <w:rPr>
          <w:rFonts w:ascii="Arial" w:hAnsi="Arial" w:cs="Arial"/>
          <w:sz w:val="24"/>
          <w:szCs w:val="24"/>
          <w:lang w:val="en-US"/>
        </w:rPr>
        <w:t>According to the Subject-specific Part of the Course and Examination Regulations (FSPO), the time allowed for working on a thesis is nine weeks. If you are attending lectures, classes, or courses at the same time,</w:t>
      </w:r>
      <w:r w:rsidR="00D51075" w:rsidRPr="00D147FA">
        <w:rPr>
          <w:rFonts w:ascii="Arial" w:hAnsi="Arial" w:cs="Arial"/>
          <w:sz w:val="24"/>
          <w:szCs w:val="24"/>
          <w:lang w:val="en-US"/>
        </w:rPr>
        <w:t xml:space="preserve"> your supervisor must specify the time to be allowed when you register for the thesis</w:t>
      </w:r>
      <w:r w:rsidR="0042334C" w:rsidRPr="00D147FA">
        <w:rPr>
          <w:rFonts w:ascii="Arial" w:hAnsi="Arial" w:cs="Arial"/>
          <w:sz w:val="24"/>
          <w:szCs w:val="24"/>
          <w:lang w:val="en-US"/>
        </w:rPr>
        <w:t>. It must not exceed six months</w:t>
      </w:r>
      <w:r w:rsidRPr="00D147FA">
        <w:rPr>
          <w:rFonts w:ascii="Arial" w:hAnsi="Arial" w:cs="Arial"/>
          <w:sz w:val="24"/>
          <w:szCs w:val="24"/>
          <w:lang w:val="en-US"/>
        </w:rPr>
        <w:t xml:space="preserve">. </w:t>
      </w:r>
      <w:r w:rsidR="0042334C" w:rsidRPr="00D147FA">
        <w:rPr>
          <w:rFonts w:ascii="Arial" w:hAnsi="Arial" w:cs="Arial"/>
          <w:sz w:val="24"/>
          <w:szCs w:val="24"/>
          <w:lang w:val="en-US"/>
        </w:rPr>
        <w:t xml:space="preserve">You </w:t>
      </w:r>
      <w:r w:rsidR="00D51075" w:rsidRPr="00D147FA">
        <w:rPr>
          <w:rFonts w:ascii="Arial" w:hAnsi="Arial" w:cs="Arial"/>
          <w:sz w:val="24"/>
          <w:szCs w:val="24"/>
          <w:lang w:val="en-US"/>
        </w:rPr>
        <w:t>must</w:t>
      </w:r>
      <w:r w:rsidR="0042334C" w:rsidRPr="00D147FA">
        <w:rPr>
          <w:rFonts w:ascii="Arial" w:hAnsi="Arial" w:cs="Arial"/>
          <w:sz w:val="24"/>
          <w:szCs w:val="24"/>
          <w:lang w:val="en-US"/>
        </w:rPr>
        <w:t xml:space="preserve"> state in the application form whether you are attending classes at the same time. The only courses that count are those that are required for your Bachelor’s degree</w:t>
      </w:r>
      <w:r w:rsidRPr="00D147FA">
        <w:rPr>
          <w:rFonts w:ascii="Arial" w:hAnsi="Arial" w:cs="Arial"/>
          <w:sz w:val="24"/>
          <w:szCs w:val="24"/>
          <w:lang w:val="en-US"/>
        </w:rPr>
        <w:t>!</w:t>
      </w:r>
    </w:p>
    <w:p w:rsidR="00641AC3" w:rsidRPr="00D147FA" w:rsidRDefault="00641AC3" w:rsidP="00641AC3">
      <w:pPr>
        <w:jc w:val="both"/>
        <w:rPr>
          <w:rFonts w:ascii="Arial" w:hAnsi="Arial" w:cs="Arial"/>
          <w:sz w:val="24"/>
          <w:szCs w:val="24"/>
          <w:lang w:val="en-US"/>
        </w:rPr>
      </w:pPr>
    </w:p>
    <w:p w:rsidR="00641AC3" w:rsidRPr="00D147FA" w:rsidRDefault="00641AC3" w:rsidP="00641AC3">
      <w:pPr>
        <w:ind w:left="705" w:hanging="705"/>
        <w:jc w:val="both"/>
        <w:rPr>
          <w:rFonts w:ascii="Arial" w:hAnsi="Arial" w:cs="Arial"/>
          <w:sz w:val="24"/>
          <w:szCs w:val="24"/>
          <w:lang w:val="en-US"/>
        </w:rPr>
      </w:pPr>
      <w:r w:rsidRPr="000305D4">
        <w:rPr>
          <w:rFonts w:ascii="Arial" w:hAnsi="Arial" w:cs="Arial"/>
          <w:sz w:val="24"/>
          <w:szCs w:val="24"/>
        </w:rPr>
        <w:sym w:font="Wingdings" w:char="F0D8"/>
      </w:r>
      <w:r w:rsidRPr="00D147FA">
        <w:rPr>
          <w:rFonts w:ascii="Arial" w:hAnsi="Arial" w:cs="Arial"/>
          <w:sz w:val="24"/>
          <w:szCs w:val="24"/>
          <w:lang w:val="en-US"/>
        </w:rPr>
        <w:tab/>
      </w:r>
      <w:r w:rsidR="0042334C" w:rsidRPr="00D147FA">
        <w:rPr>
          <w:rFonts w:ascii="Arial" w:hAnsi="Arial" w:cs="Arial"/>
          <w:sz w:val="24"/>
          <w:szCs w:val="24"/>
          <w:lang w:val="en-US"/>
        </w:rPr>
        <w:t xml:space="preserve">If you wish to </w:t>
      </w:r>
      <w:r w:rsidR="00D51075" w:rsidRPr="00D147FA">
        <w:rPr>
          <w:rFonts w:ascii="Arial" w:hAnsi="Arial" w:cs="Arial"/>
          <w:sz w:val="24"/>
          <w:szCs w:val="24"/>
          <w:lang w:val="en-US"/>
        </w:rPr>
        <w:t>write your thesis at a facility other than the university, you must submit an application to the Chair of the relevant Examination Board (</w:t>
      </w:r>
      <w:proofErr w:type="spellStart"/>
      <w:r w:rsidR="00D51075" w:rsidRPr="00D147FA">
        <w:rPr>
          <w:rFonts w:ascii="Arial" w:hAnsi="Arial" w:cs="Arial"/>
          <w:sz w:val="24"/>
          <w:szCs w:val="24"/>
          <w:lang w:val="en-US"/>
        </w:rPr>
        <w:t>Prüfungsausschuss</w:t>
      </w:r>
      <w:proofErr w:type="spellEnd"/>
      <w:r w:rsidR="00D51075" w:rsidRPr="00D147FA">
        <w:rPr>
          <w:rFonts w:ascii="Arial" w:hAnsi="Arial" w:cs="Arial"/>
          <w:sz w:val="24"/>
          <w:szCs w:val="24"/>
          <w:lang w:val="en-US"/>
        </w:rPr>
        <w:t>). For this too you will find an application form online. Please open it, print it out, fill it out, sign it, and submit it to the Chair of the Examination Board</w:t>
      </w:r>
      <w:r w:rsidR="0002668C" w:rsidRPr="00D147FA">
        <w:rPr>
          <w:rFonts w:ascii="Arial" w:hAnsi="Arial" w:cs="Arial"/>
          <w:sz w:val="24"/>
          <w:szCs w:val="24"/>
          <w:lang w:val="en-US"/>
        </w:rPr>
        <w:t xml:space="preserve">. </w:t>
      </w:r>
      <w:r w:rsidR="00D51075" w:rsidRPr="00D147FA">
        <w:rPr>
          <w:rFonts w:ascii="Arial" w:hAnsi="Arial" w:cs="Arial"/>
          <w:sz w:val="24"/>
          <w:szCs w:val="24"/>
          <w:lang w:val="en-US"/>
        </w:rPr>
        <w:t>The application, and the Chair’s decision, must be with the Examination Office by the time you apply to register for your degree thesis at the latest</w:t>
      </w:r>
      <w:r w:rsidR="0002668C" w:rsidRPr="00D147FA">
        <w:rPr>
          <w:rFonts w:ascii="Arial" w:hAnsi="Arial" w:cs="Arial"/>
          <w:sz w:val="24"/>
          <w:szCs w:val="24"/>
          <w:lang w:val="en-US"/>
        </w:rPr>
        <w:t>.</w:t>
      </w:r>
    </w:p>
    <w:p w:rsidR="00641AC3" w:rsidRPr="00D147FA" w:rsidRDefault="00641AC3" w:rsidP="00641AC3">
      <w:pPr>
        <w:jc w:val="both"/>
        <w:rPr>
          <w:rFonts w:ascii="Arial" w:hAnsi="Arial" w:cs="Arial"/>
          <w:sz w:val="24"/>
          <w:szCs w:val="24"/>
          <w:lang w:val="en-US"/>
        </w:rPr>
      </w:pPr>
    </w:p>
    <w:p w:rsidR="000305D4" w:rsidRPr="00D147FA" w:rsidRDefault="000305D4" w:rsidP="000305D4">
      <w:pPr>
        <w:ind w:left="705" w:hanging="705"/>
        <w:jc w:val="both"/>
        <w:rPr>
          <w:rFonts w:ascii="Arial" w:hAnsi="Arial" w:cs="Arial"/>
          <w:sz w:val="24"/>
          <w:szCs w:val="24"/>
          <w:lang w:val="en-US"/>
        </w:rPr>
      </w:pPr>
      <w:r w:rsidRPr="000305D4">
        <w:rPr>
          <w:rFonts w:ascii="Arial" w:hAnsi="Arial" w:cs="Arial"/>
          <w:sz w:val="24"/>
          <w:szCs w:val="24"/>
        </w:rPr>
        <w:sym w:font="Wingdings" w:char="F0D8"/>
      </w:r>
      <w:r w:rsidRPr="00D147FA">
        <w:rPr>
          <w:rFonts w:ascii="Arial" w:hAnsi="Arial" w:cs="Arial"/>
          <w:sz w:val="24"/>
          <w:szCs w:val="24"/>
          <w:lang w:val="en-US"/>
        </w:rPr>
        <w:tab/>
      </w:r>
      <w:r w:rsidR="00D51075" w:rsidRPr="00D147FA">
        <w:rPr>
          <w:rFonts w:ascii="Arial" w:hAnsi="Arial" w:cs="Arial"/>
          <w:sz w:val="24"/>
          <w:szCs w:val="24"/>
          <w:lang w:val="en-US"/>
        </w:rPr>
        <w:t>The Examination Office will check the application, give its permission, and send the application form to your first examiner</w:t>
      </w:r>
      <w:r w:rsidR="00941EFD" w:rsidRPr="00D147FA">
        <w:rPr>
          <w:rFonts w:ascii="Arial" w:hAnsi="Arial" w:cs="Arial"/>
          <w:sz w:val="24"/>
          <w:szCs w:val="24"/>
          <w:lang w:val="en-US"/>
        </w:rPr>
        <w:t xml:space="preserve">. </w:t>
      </w:r>
      <w:r w:rsidR="00270ED3" w:rsidRPr="00D147FA">
        <w:rPr>
          <w:rFonts w:ascii="Arial" w:hAnsi="Arial" w:cs="Arial"/>
          <w:sz w:val="24"/>
          <w:szCs w:val="24"/>
          <w:lang w:val="en-US"/>
        </w:rPr>
        <w:t>You will be notified by e-mail and will then report to your first examiner for a final discussion to agree on your subject and on the time you are to be allowed to spend on writing your thesis</w:t>
      </w:r>
      <w:r w:rsidR="00641AC3" w:rsidRPr="00D147FA">
        <w:rPr>
          <w:rFonts w:ascii="Arial" w:hAnsi="Arial" w:cs="Arial"/>
          <w:sz w:val="24"/>
          <w:szCs w:val="24"/>
          <w:lang w:val="en-US"/>
        </w:rPr>
        <w:t>.</w:t>
      </w:r>
    </w:p>
    <w:p w:rsidR="000305D4" w:rsidRPr="00D147FA" w:rsidRDefault="000305D4" w:rsidP="000305D4">
      <w:pPr>
        <w:ind w:left="705" w:hanging="705"/>
        <w:jc w:val="both"/>
        <w:rPr>
          <w:rFonts w:ascii="Arial" w:hAnsi="Arial" w:cs="Arial"/>
          <w:sz w:val="24"/>
          <w:szCs w:val="24"/>
          <w:lang w:val="en-US"/>
        </w:rPr>
      </w:pPr>
    </w:p>
    <w:p w:rsidR="000305D4" w:rsidRPr="00D147FA" w:rsidRDefault="000305D4" w:rsidP="000305D4">
      <w:pPr>
        <w:ind w:left="705" w:hanging="705"/>
        <w:jc w:val="both"/>
        <w:rPr>
          <w:rFonts w:ascii="Arial" w:hAnsi="Arial" w:cs="Arial"/>
          <w:sz w:val="24"/>
          <w:szCs w:val="24"/>
          <w:lang w:val="en-US"/>
        </w:rPr>
      </w:pPr>
      <w:r w:rsidRPr="000305D4">
        <w:rPr>
          <w:rFonts w:ascii="Arial" w:hAnsi="Arial" w:cs="Arial"/>
          <w:sz w:val="24"/>
          <w:szCs w:val="24"/>
        </w:rPr>
        <w:sym w:font="Wingdings" w:char="F0D8"/>
      </w:r>
      <w:r w:rsidRPr="00D147FA">
        <w:rPr>
          <w:rFonts w:ascii="Arial" w:hAnsi="Arial" w:cs="Arial"/>
          <w:sz w:val="24"/>
          <w:szCs w:val="24"/>
          <w:lang w:val="en-US"/>
        </w:rPr>
        <w:tab/>
      </w:r>
      <w:r w:rsidR="00270ED3" w:rsidRPr="00D147FA">
        <w:rPr>
          <w:rFonts w:ascii="Arial" w:hAnsi="Arial" w:cs="Arial"/>
          <w:sz w:val="24"/>
          <w:szCs w:val="24"/>
          <w:lang w:val="en-US"/>
        </w:rPr>
        <w:t>Your first examiner will fill out the third part of the application form and send it to the Examination Office</w:t>
      </w:r>
      <w:r w:rsidR="00641AC3" w:rsidRPr="00D147FA">
        <w:rPr>
          <w:rFonts w:ascii="Arial" w:hAnsi="Arial" w:cs="Arial"/>
          <w:sz w:val="24"/>
          <w:szCs w:val="24"/>
          <w:lang w:val="en-US"/>
        </w:rPr>
        <w:t>.</w:t>
      </w:r>
    </w:p>
    <w:p w:rsidR="000305D4" w:rsidRPr="00D147FA" w:rsidRDefault="000305D4" w:rsidP="004A1B92">
      <w:pPr>
        <w:jc w:val="both"/>
        <w:rPr>
          <w:rFonts w:ascii="Arial" w:hAnsi="Arial" w:cs="Arial"/>
          <w:sz w:val="24"/>
          <w:szCs w:val="24"/>
          <w:lang w:val="en-US"/>
        </w:rPr>
      </w:pPr>
    </w:p>
    <w:p w:rsidR="00A66893" w:rsidRPr="00D147FA" w:rsidRDefault="00A66893" w:rsidP="004A1B92">
      <w:pPr>
        <w:jc w:val="both"/>
        <w:rPr>
          <w:rFonts w:ascii="Arial" w:hAnsi="Arial" w:cs="Arial"/>
          <w:sz w:val="24"/>
          <w:szCs w:val="24"/>
          <w:lang w:val="en-US"/>
        </w:rPr>
      </w:pPr>
    </w:p>
    <w:p w:rsidR="00270ED3" w:rsidRPr="00D147FA" w:rsidRDefault="00270ED3">
      <w:pPr>
        <w:rPr>
          <w:rFonts w:ascii="Arial" w:hAnsi="Arial" w:cs="Arial"/>
          <w:b/>
          <w:sz w:val="24"/>
          <w:szCs w:val="24"/>
          <w:u w:val="single"/>
          <w:lang w:val="en-US"/>
        </w:rPr>
      </w:pPr>
      <w:r w:rsidRPr="00D147FA">
        <w:rPr>
          <w:rFonts w:ascii="Arial" w:hAnsi="Arial" w:cs="Arial"/>
          <w:b/>
          <w:sz w:val="24"/>
          <w:szCs w:val="24"/>
          <w:u w:val="single"/>
          <w:lang w:val="en-US"/>
        </w:rPr>
        <w:br w:type="page"/>
      </w:r>
    </w:p>
    <w:p w:rsidR="00E0546C" w:rsidRPr="00D147FA" w:rsidRDefault="00270ED3" w:rsidP="004A1B92">
      <w:pPr>
        <w:jc w:val="both"/>
        <w:rPr>
          <w:rFonts w:ascii="Arial" w:hAnsi="Arial" w:cs="Arial"/>
          <w:b/>
          <w:sz w:val="24"/>
          <w:szCs w:val="24"/>
          <w:u w:val="single"/>
          <w:lang w:val="en-US"/>
        </w:rPr>
      </w:pPr>
      <w:r w:rsidRPr="00D147FA">
        <w:rPr>
          <w:rFonts w:ascii="Arial" w:hAnsi="Arial" w:cs="Arial"/>
          <w:b/>
          <w:sz w:val="24"/>
          <w:szCs w:val="24"/>
          <w:u w:val="single"/>
          <w:lang w:val="en-US"/>
        </w:rPr>
        <w:lastRenderedPageBreak/>
        <w:t xml:space="preserve">When </w:t>
      </w:r>
      <w:r w:rsidRPr="00D147FA">
        <w:rPr>
          <w:rFonts w:ascii="Arial" w:hAnsi="Arial" w:cs="Arial"/>
          <w:b/>
          <w:caps/>
          <w:color w:val="C00000"/>
          <w:sz w:val="28"/>
          <w:szCs w:val="28"/>
          <w:u w:val="single"/>
          <w:lang w:val="en-US"/>
        </w:rPr>
        <w:t>SUBMITTING</w:t>
      </w:r>
      <w:r w:rsidR="00BB7A0F" w:rsidRPr="00D147FA">
        <w:rPr>
          <w:rFonts w:ascii="Arial" w:hAnsi="Arial" w:cs="Arial"/>
          <w:b/>
          <w:sz w:val="24"/>
          <w:szCs w:val="24"/>
          <w:u w:val="single"/>
          <w:lang w:val="en-US"/>
        </w:rPr>
        <w:t xml:space="preserve"> </w:t>
      </w:r>
      <w:r w:rsidRPr="00D147FA">
        <w:rPr>
          <w:rFonts w:ascii="Arial" w:hAnsi="Arial" w:cs="Arial"/>
          <w:b/>
          <w:sz w:val="24"/>
          <w:szCs w:val="24"/>
          <w:u w:val="single"/>
          <w:lang w:val="en-US"/>
        </w:rPr>
        <w:t xml:space="preserve">a degree </w:t>
      </w:r>
      <w:proofErr w:type="gramStart"/>
      <w:r w:rsidRPr="00D147FA">
        <w:rPr>
          <w:rFonts w:ascii="Arial" w:hAnsi="Arial" w:cs="Arial"/>
          <w:b/>
          <w:sz w:val="24"/>
          <w:szCs w:val="24"/>
          <w:u w:val="single"/>
          <w:lang w:val="en-US"/>
        </w:rPr>
        <w:t>thesis please note</w:t>
      </w:r>
      <w:proofErr w:type="gramEnd"/>
      <w:r w:rsidRPr="00D147FA">
        <w:rPr>
          <w:rFonts w:ascii="Arial" w:hAnsi="Arial" w:cs="Arial"/>
          <w:b/>
          <w:sz w:val="24"/>
          <w:szCs w:val="24"/>
          <w:u w:val="single"/>
          <w:lang w:val="en-US"/>
        </w:rPr>
        <w:t xml:space="preserve"> the following</w:t>
      </w:r>
      <w:r w:rsidR="00E0546C" w:rsidRPr="00D147FA">
        <w:rPr>
          <w:rFonts w:ascii="Arial" w:hAnsi="Arial" w:cs="Arial"/>
          <w:b/>
          <w:sz w:val="24"/>
          <w:szCs w:val="24"/>
          <w:u w:val="single"/>
          <w:lang w:val="en-US"/>
        </w:rPr>
        <w:t>:</w:t>
      </w:r>
    </w:p>
    <w:p w:rsidR="00E0546C" w:rsidRPr="00D147FA" w:rsidRDefault="00E0546C" w:rsidP="004A1B92">
      <w:pPr>
        <w:jc w:val="both"/>
        <w:rPr>
          <w:sz w:val="24"/>
          <w:szCs w:val="24"/>
          <w:lang w:val="en-US"/>
        </w:rPr>
      </w:pPr>
    </w:p>
    <w:p w:rsidR="00E0546C" w:rsidRPr="00D147FA" w:rsidRDefault="00E0546C" w:rsidP="00E0546C">
      <w:pPr>
        <w:ind w:left="705" w:hanging="705"/>
        <w:jc w:val="both"/>
        <w:rPr>
          <w:rFonts w:ascii="Arial" w:hAnsi="Arial" w:cs="Arial"/>
          <w:sz w:val="24"/>
          <w:szCs w:val="24"/>
          <w:lang w:val="en-US"/>
        </w:rPr>
      </w:pPr>
      <w:r w:rsidRPr="000305D4">
        <w:rPr>
          <w:rFonts w:ascii="Arial" w:hAnsi="Arial" w:cs="Arial"/>
          <w:sz w:val="24"/>
          <w:szCs w:val="24"/>
        </w:rPr>
        <w:sym w:font="Wingdings" w:char="F0D8"/>
      </w:r>
      <w:r w:rsidRPr="00D147FA">
        <w:rPr>
          <w:rFonts w:ascii="Arial" w:hAnsi="Arial" w:cs="Arial"/>
          <w:sz w:val="24"/>
          <w:szCs w:val="24"/>
          <w:lang w:val="en-US"/>
        </w:rPr>
        <w:t xml:space="preserve"> </w:t>
      </w:r>
      <w:r w:rsidRPr="00D147FA">
        <w:rPr>
          <w:rFonts w:ascii="Arial" w:hAnsi="Arial" w:cs="Arial"/>
          <w:sz w:val="24"/>
          <w:szCs w:val="24"/>
          <w:lang w:val="en-US"/>
        </w:rPr>
        <w:tab/>
      </w:r>
      <w:r w:rsidR="00270ED3" w:rsidRPr="00D147FA">
        <w:rPr>
          <w:rFonts w:ascii="Arial" w:hAnsi="Arial" w:cs="Arial"/>
          <w:sz w:val="24"/>
          <w:szCs w:val="24"/>
          <w:lang w:val="en-US"/>
        </w:rPr>
        <w:t xml:space="preserve">On the submission date at the latest, two copies of the thesis (for the first and the second examiner) must be submitted to the Central Examination Office </w:t>
      </w:r>
      <w:r w:rsidR="000305D4" w:rsidRPr="00D147FA">
        <w:rPr>
          <w:rFonts w:ascii="Arial" w:hAnsi="Arial" w:cs="Arial"/>
          <w:sz w:val="24"/>
          <w:szCs w:val="24"/>
          <w:lang w:val="en-US"/>
        </w:rPr>
        <w:t xml:space="preserve">in </w:t>
      </w:r>
      <w:r w:rsidR="00270ED3" w:rsidRPr="00D147FA">
        <w:rPr>
          <w:rFonts w:ascii="Arial" w:hAnsi="Arial" w:cs="Arial"/>
          <w:sz w:val="24"/>
          <w:szCs w:val="24"/>
          <w:lang w:val="en-US"/>
        </w:rPr>
        <w:t>writing and bound</w:t>
      </w:r>
      <w:r w:rsidRPr="00D147FA">
        <w:rPr>
          <w:rFonts w:ascii="Arial" w:hAnsi="Arial" w:cs="Arial"/>
          <w:sz w:val="24"/>
          <w:szCs w:val="24"/>
          <w:lang w:val="en-US"/>
        </w:rPr>
        <w:t xml:space="preserve">. </w:t>
      </w:r>
      <w:r w:rsidR="00270ED3" w:rsidRPr="00D147FA">
        <w:rPr>
          <w:rFonts w:ascii="Arial" w:hAnsi="Arial" w:cs="Arial"/>
          <w:sz w:val="24"/>
          <w:szCs w:val="24"/>
          <w:lang w:val="en-US"/>
        </w:rPr>
        <w:t xml:space="preserve">These two copies will be stamped. You will be given the ticket on which the grade you are awarded for the thesis will be noted; it will now </w:t>
      </w:r>
      <w:r w:rsidR="003B4491" w:rsidRPr="00D147FA">
        <w:rPr>
          <w:rFonts w:ascii="Arial" w:hAnsi="Arial" w:cs="Arial"/>
          <w:sz w:val="24"/>
          <w:szCs w:val="24"/>
          <w:lang w:val="en-US"/>
        </w:rPr>
        <w:t>contain a note that the thesis was handed in on time. You must hand both (one copy of the thesis and the ticket) to the first examiner yourself without delay. You must also hand the second copy of the thesis to your second examiner yourself without delay.</w:t>
      </w:r>
    </w:p>
    <w:p w:rsidR="00E0546C" w:rsidRPr="00D147FA" w:rsidRDefault="00E0546C" w:rsidP="004A1B92">
      <w:pPr>
        <w:jc w:val="both"/>
        <w:rPr>
          <w:rFonts w:ascii="Arial" w:hAnsi="Arial" w:cs="Arial"/>
          <w:sz w:val="24"/>
          <w:szCs w:val="24"/>
          <w:lang w:val="en-US"/>
        </w:rPr>
      </w:pPr>
    </w:p>
    <w:p w:rsidR="00E0546C" w:rsidRPr="00D147FA" w:rsidRDefault="00E0546C" w:rsidP="00BB7A0F">
      <w:pPr>
        <w:ind w:left="705" w:hanging="705"/>
        <w:jc w:val="both"/>
        <w:rPr>
          <w:rFonts w:ascii="Arial" w:hAnsi="Arial" w:cs="Arial"/>
          <w:sz w:val="24"/>
          <w:szCs w:val="24"/>
          <w:lang w:val="en-US"/>
        </w:rPr>
      </w:pPr>
      <w:r w:rsidRPr="000305D4">
        <w:rPr>
          <w:rFonts w:ascii="Arial" w:hAnsi="Arial" w:cs="Arial"/>
          <w:sz w:val="24"/>
          <w:szCs w:val="24"/>
        </w:rPr>
        <w:sym w:font="Wingdings" w:char="F0D8"/>
      </w:r>
      <w:r w:rsidRPr="00D147FA">
        <w:rPr>
          <w:rFonts w:ascii="Arial" w:hAnsi="Arial" w:cs="Arial"/>
          <w:sz w:val="24"/>
          <w:szCs w:val="24"/>
          <w:lang w:val="en-US"/>
        </w:rPr>
        <w:tab/>
      </w:r>
      <w:r w:rsidR="003B4491" w:rsidRPr="00D147FA">
        <w:rPr>
          <w:rFonts w:ascii="Arial" w:hAnsi="Arial" w:cs="Arial"/>
          <w:sz w:val="24"/>
          <w:szCs w:val="24"/>
          <w:lang w:val="en-US"/>
        </w:rPr>
        <w:t>Theses must be bound. Perfect binding (gluing) is acceptable; ring binder binding will not be accepted.</w:t>
      </w:r>
    </w:p>
    <w:p w:rsidR="00BB7A0F" w:rsidRPr="00D147FA" w:rsidRDefault="00BB7A0F" w:rsidP="00BB7A0F">
      <w:pPr>
        <w:ind w:left="705" w:hanging="705"/>
        <w:jc w:val="both"/>
        <w:rPr>
          <w:rFonts w:ascii="Arial" w:hAnsi="Arial" w:cs="Arial"/>
          <w:sz w:val="24"/>
          <w:szCs w:val="24"/>
          <w:lang w:val="en-US"/>
        </w:rPr>
      </w:pPr>
    </w:p>
    <w:p w:rsidR="00BB7A0F" w:rsidRPr="00D147FA" w:rsidRDefault="00BB7A0F" w:rsidP="00BB7A0F">
      <w:pPr>
        <w:ind w:left="705" w:hanging="705"/>
        <w:jc w:val="both"/>
        <w:rPr>
          <w:rFonts w:ascii="Arial" w:hAnsi="Arial" w:cs="Arial"/>
          <w:sz w:val="24"/>
          <w:szCs w:val="24"/>
          <w:lang w:val="en-US"/>
        </w:rPr>
      </w:pPr>
      <w:r w:rsidRPr="000305D4">
        <w:rPr>
          <w:rFonts w:ascii="Arial" w:hAnsi="Arial" w:cs="Arial"/>
          <w:sz w:val="24"/>
          <w:szCs w:val="24"/>
        </w:rPr>
        <w:sym w:font="Wingdings" w:char="F0D8"/>
      </w:r>
      <w:r w:rsidRPr="00D147FA">
        <w:rPr>
          <w:rFonts w:ascii="Arial" w:hAnsi="Arial" w:cs="Arial"/>
          <w:sz w:val="24"/>
          <w:szCs w:val="24"/>
          <w:lang w:val="en-US"/>
        </w:rPr>
        <w:tab/>
      </w:r>
      <w:r w:rsidR="003B4491" w:rsidRPr="00D147FA">
        <w:rPr>
          <w:rFonts w:ascii="Arial" w:hAnsi="Arial" w:cs="Arial"/>
          <w:sz w:val="24"/>
          <w:szCs w:val="24"/>
          <w:lang w:val="en-US"/>
        </w:rPr>
        <w:t>The bound thesis must include a signed</w:t>
      </w:r>
      <w:r w:rsidRPr="00D147FA">
        <w:rPr>
          <w:rFonts w:ascii="Arial" w:hAnsi="Arial" w:cs="Arial"/>
          <w:sz w:val="24"/>
          <w:szCs w:val="24"/>
          <w:lang w:val="en-US"/>
        </w:rPr>
        <w:t xml:space="preserve"> </w:t>
      </w:r>
      <w:r w:rsidR="003B4491" w:rsidRPr="00D147FA">
        <w:rPr>
          <w:rFonts w:ascii="Arial" w:hAnsi="Arial" w:cs="Arial"/>
          <w:sz w:val="24"/>
          <w:szCs w:val="24"/>
          <w:lang w:val="en-US"/>
        </w:rPr>
        <w:t>declaration</w:t>
      </w:r>
      <w:r w:rsidRPr="00D147FA">
        <w:rPr>
          <w:rFonts w:ascii="Arial" w:hAnsi="Arial" w:cs="Arial"/>
          <w:sz w:val="24"/>
          <w:szCs w:val="24"/>
          <w:lang w:val="en-US"/>
        </w:rPr>
        <w:t xml:space="preserve"> </w:t>
      </w:r>
      <w:r w:rsidR="003B4491" w:rsidRPr="00D147FA">
        <w:rPr>
          <w:rFonts w:ascii="Arial" w:hAnsi="Arial" w:cs="Arial"/>
          <w:sz w:val="24"/>
          <w:szCs w:val="24"/>
          <w:lang w:val="en-US"/>
        </w:rPr>
        <w:t>(se</w:t>
      </w:r>
      <w:r w:rsidR="000305D4" w:rsidRPr="00D147FA">
        <w:rPr>
          <w:rFonts w:ascii="Arial" w:hAnsi="Arial" w:cs="Arial"/>
          <w:sz w:val="24"/>
          <w:szCs w:val="24"/>
          <w:lang w:val="en-US"/>
        </w:rPr>
        <w:t xml:space="preserve">e </w:t>
      </w:r>
      <w:r w:rsidR="003B4491" w:rsidRPr="00D147FA">
        <w:rPr>
          <w:rFonts w:ascii="Arial" w:hAnsi="Arial" w:cs="Arial"/>
          <w:sz w:val="24"/>
          <w:szCs w:val="24"/>
          <w:lang w:val="en-US"/>
        </w:rPr>
        <w:t>Section</w:t>
      </w:r>
      <w:r w:rsidR="000305D4" w:rsidRPr="00D147FA">
        <w:rPr>
          <w:rFonts w:ascii="Arial" w:hAnsi="Arial" w:cs="Arial"/>
          <w:sz w:val="24"/>
          <w:szCs w:val="24"/>
          <w:lang w:val="en-US"/>
        </w:rPr>
        <w:t xml:space="preserve"> 24 (5) ASPO) </w:t>
      </w:r>
      <w:r w:rsidR="003B4491" w:rsidRPr="00D147FA">
        <w:rPr>
          <w:rFonts w:ascii="Arial" w:hAnsi="Arial" w:cs="Arial"/>
          <w:sz w:val="24"/>
          <w:szCs w:val="24"/>
          <w:lang w:val="en-US"/>
        </w:rPr>
        <w:t>that the work is your own. Your supervisor is sure to be able to help you with the wording of this declaration</w:t>
      </w:r>
      <w:r w:rsidRPr="00D147FA">
        <w:rPr>
          <w:rFonts w:ascii="Arial" w:hAnsi="Arial" w:cs="Arial"/>
          <w:sz w:val="24"/>
          <w:szCs w:val="24"/>
          <w:lang w:val="en-US"/>
        </w:rPr>
        <w:t>.</w:t>
      </w:r>
    </w:p>
    <w:p w:rsidR="00BB7A0F" w:rsidRPr="00D147FA" w:rsidRDefault="00BB7A0F" w:rsidP="00BB7A0F">
      <w:pPr>
        <w:ind w:left="705" w:hanging="705"/>
        <w:jc w:val="both"/>
        <w:rPr>
          <w:rFonts w:ascii="Arial" w:hAnsi="Arial" w:cs="Arial"/>
          <w:sz w:val="24"/>
          <w:szCs w:val="24"/>
          <w:lang w:val="en-US"/>
        </w:rPr>
      </w:pPr>
    </w:p>
    <w:p w:rsidR="00BB7A0F" w:rsidRPr="00D147FA" w:rsidRDefault="00BB7A0F" w:rsidP="00BB7A0F">
      <w:pPr>
        <w:ind w:left="705" w:hanging="705"/>
        <w:jc w:val="both"/>
        <w:rPr>
          <w:rFonts w:ascii="Arial" w:hAnsi="Arial" w:cs="Arial"/>
          <w:sz w:val="24"/>
          <w:szCs w:val="24"/>
          <w:lang w:val="en-US"/>
        </w:rPr>
      </w:pPr>
      <w:r w:rsidRPr="000305D4">
        <w:rPr>
          <w:rFonts w:ascii="Arial" w:hAnsi="Arial" w:cs="Arial"/>
          <w:sz w:val="24"/>
          <w:szCs w:val="24"/>
        </w:rPr>
        <w:sym w:font="Wingdings" w:char="F0D8"/>
      </w:r>
      <w:r w:rsidRPr="00D147FA">
        <w:rPr>
          <w:rFonts w:ascii="Arial" w:hAnsi="Arial" w:cs="Arial"/>
          <w:sz w:val="24"/>
          <w:szCs w:val="24"/>
          <w:lang w:val="en-US"/>
        </w:rPr>
        <w:tab/>
      </w:r>
      <w:r w:rsidR="003B4491" w:rsidRPr="00D147FA">
        <w:rPr>
          <w:rFonts w:ascii="Arial" w:hAnsi="Arial" w:cs="Arial"/>
          <w:sz w:val="24"/>
          <w:szCs w:val="24"/>
          <w:lang w:val="en-US"/>
        </w:rPr>
        <w:t>Please bring with you when you hand in your thesis a copy of the cover sheet or title page</w:t>
      </w:r>
      <w:r w:rsidRPr="00D147FA">
        <w:rPr>
          <w:rFonts w:ascii="Arial" w:hAnsi="Arial" w:cs="Arial"/>
          <w:sz w:val="24"/>
          <w:szCs w:val="24"/>
          <w:lang w:val="en-US"/>
        </w:rPr>
        <w:t>.</w:t>
      </w:r>
    </w:p>
    <w:p w:rsidR="00BB7A0F" w:rsidRPr="00D147FA" w:rsidRDefault="00BB7A0F" w:rsidP="00BB7A0F">
      <w:pPr>
        <w:ind w:left="705" w:hanging="705"/>
        <w:jc w:val="both"/>
        <w:rPr>
          <w:rFonts w:ascii="Arial" w:hAnsi="Arial" w:cs="Arial"/>
          <w:sz w:val="24"/>
          <w:szCs w:val="24"/>
          <w:lang w:val="en-US"/>
        </w:rPr>
      </w:pPr>
    </w:p>
    <w:p w:rsidR="00BB7A0F" w:rsidRPr="00D147FA" w:rsidRDefault="00BB7A0F" w:rsidP="00BB7A0F">
      <w:pPr>
        <w:ind w:left="705" w:hanging="705"/>
        <w:jc w:val="both"/>
        <w:rPr>
          <w:rFonts w:ascii="Arial" w:hAnsi="Arial" w:cs="Arial"/>
          <w:sz w:val="24"/>
          <w:szCs w:val="24"/>
          <w:lang w:val="en-US"/>
        </w:rPr>
      </w:pPr>
      <w:r w:rsidRPr="000305D4">
        <w:rPr>
          <w:rFonts w:ascii="Arial" w:hAnsi="Arial" w:cs="Arial"/>
          <w:sz w:val="24"/>
          <w:szCs w:val="24"/>
        </w:rPr>
        <w:sym w:font="Wingdings" w:char="F0D8"/>
      </w:r>
      <w:r w:rsidRPr="00D147FA">
        <w:rPr>
          <w:rFonts w:ascii="Arial" w:hAnsi="Arial" w:cs="Arial"/>
          <w:sz w:val="24"/>
          <w:szCs w:val="24"/>
          <w:lang w:val="en-US"/>
        </w:rPr>
        <w:tab/>
      </w:r>
      <w:r w:rsidR="003B4491" w:rsidRPr="00D147FA">
        <w:rPr>
          <w:rFonts w:ascii="Arial" w:hAnsi="Arial" w:cs="Arial"/>
          <w:sz w:val="24"/>
          <w:szCs w:val="24"/>
          <w:lang w:val="en-US"/>
        </w:rPr>
        <w:t>Theses may only be submitted during opening hours</w:t>
      </w:r>
      <w:r w:rsidRPr="00D147FA">
        <w:rPr>
          <w:rFonts w:ascii="Arial" w:hAnsi="Arial" w:cs="Arial"/>
          <w:sz w:val="24"/>
          <w:szCs w:val="24"/>
          <w:lang w:val="en-US"/>
        </w:rPr>
        <w:t xml:space="preserve">. </w:t>
      </w:r>
      <w:r w:rsidR="009B6423" w:rsidRPr="00D147FA">
        <w:rPr>
          <w:rFonts w:ascii="Arial" w:hAnsi="Arial" w:cs="Arial"/>
          <w:sz w:val="24"/>
          <w:szCs w:val="24"/>
          <w:lang w:val="en-US"/>
        </w:rPr>
        <w:t xml:space="preserve">If your final submission date is on a day when the Central Examination Office is closed, come </w:t>
      </w:r>
      <w:r w:rsidR="009B6423" w:rsidRPr="00D147FA">
        <w:rPr>
          <w:rFonts w:ascii="Arial" w:hAnsi="Arial" w:cs="Arial"/>
          <w:b/>
          <w:sz w:val="24"/>
          <w:szCs w:val="24"/>
          <w:lang w:val="en-US"/>
        </w:rPr>
        <w:t xml:space="preserve">during its opening hours </w:t>
      </w:r>
      <w:r w:rsidR="009B6423" w:rsidRPr="00D147FA">
        <w:rPr>
          <w:rFonts w:ascii="Arial" w:hAnsi="Arial" w:cs="Arial"/>
          <w:sz w:val="24"/>
          <w:szCs w:val="24"/>
          <w:lang w:val="en-US"/>
        </w:rPr>
        <w:t>on the next day when it is open. In other words</w:t>
      </w:r>
      <w:r w:rsidRPr="00D147FA">
        <w:rPr>
          <w:rFonts w:ascii="Arial" w:hAnsi="Arial" w:cs="Arial"/>
          <w:sz w:val="24"/>
          <w:szCs w:val="24"/>
          <w:lang w:val="en-US"/>
        </w:rPr>
        <w:t>:</w:t>
      </w:r>
    </w:p>
    <w:p w:rsidR="00BB7A0F" w:rsidRPr="00D147FA" w:rsidRDefault="00651A77" w:rsidP="009C2119">
      <w:pPr>
        <w:ind w:left="705"/>
        <w:rPr>
          <w:rFonts w:ascii="Arial" w:hAnsi="Arial" w:cs="Arial"/>
          <w:sz w:val="24"/>
          <w:szCs w:val="24"/>
          <w:lang w:val="en-US"/>
        </w:rPr>
      </w:pPr>
      <w:r w:rsidRPr="00D147FA">
        <w:rPr>
          <w:rFonts w:ascii="Arial" w:hAnsi="Arial" w:cs="Arial"/>
          <w:sz w:val="24"/>
          <w:szCs w:val="24"/>
          <w:lang w:val="en-US"/>
        </w:rPr>
        <w:t xml:space="preserve">1) </w:t>
      </w:r>
      <w:r w:rsidR="009B6423" w:rsidRPr="00D147FA">
        <w:rPr>
          <w:rFonts w:ascii="Arial" w:hAnsi="Arial" w:cs="Arial"/>
          <w:sz w:val="24"/>
          <w:szCs w:val="24"/>
          <w:lang w:val="en-US"/>
        </w:rPr>
        <w:t>Submission date is on a Wednesday – new day for submission</w:t>
      </w:r>
      <w:r w:rsidRPr="00D147FA">
        <w:rPr>
          <w:rFonts w:ascii="Arial" w:hAnsi="Arial" w:cs="Arial"/>
          <w:sz w:val="24"/>
          <w:szCs w:val="24"/>
          <w:lang w:val="en-US"/>
        </w:rPr>
        <w:t>:</w:t>
      </w:r>
      <w:r w:rsidR="000305D4" w:rsidRPr="00D147FA">
        <w:rPr>
          <w:rFonts w:ascii="Arial" w:hAnsi="Arial" w:cs="Arial"/>
          <w:sz w:val="24"/>
          <w:szCs w:val="24"/>
          <w:lang w:val="en-US"/>
        </w:rPr>
        <w:br/>
        <w:t xml:space="preserve">   </w:t>
      </w:r>
      <w:r w:rsidR="009C2119" w:rsidRPr="00D147FA">
        <w:rPr>
          <w:rFonts w:ascii="Arial" w:hAnsi="Arial" w:cs="Arial"/>
          <w:sz w:val="24"/>
          <w:szCs w:val="24"/>
          <w:lang w:val="en-US"/>
        </w:rPr>
        <w:t xml:space="preserve"> </w:t>
      </w:r>
      <w:r w:rsidR="009B6423" w:rsidRPr="00D147FA">
        <w:rPr>
          <w:rFonts w:ascii="Arial" w:hAnsi="Arial" w:cs="Arial"/>
          <w:sz w:val="24"/>
          <w:szCs w:val="24"/>
          <w:lang w:val="en-US"/>
        </w:rPr>
        <w:t>the following Thursday</w:t>
      </w:r>
    </w:p>
    <w:p w:rsidR="00BB7A0F" w:rsidRPr="00D147FA" w:rsidRDefault="00BB7A0F" w:rsidP="004B09CA">
      <w:pPr>
        <w:ind w:left="705" w:hanging="705"/>
        <w:rPr>
          <w:rFonts w:ascii="Arial" w:hAnsi="Arial" w:cs="Arial"/>
          <w:sz w:val="24"/>
          <w:szCs w:val="24"/>
          <w:lang w:val="en-US"/>
        </w:rPr>
      </w:pPr>
      <w:r w:rsidRPr="00D147FA">
        <w:rPr>
          <w:rFonts w:ascii="Arial" w:hAnsi="Arial" w:cs="Arial"/>
          <w:sz w:val="24"/>
          <w:szCs w:val="24"/>
          <w:lang w:val="en-US"/>
        </w:rPr>
        <w:tab/>
      </w:r>
      <w:r w:rsidR="00651A77" w:rsidRPr="00D147FA">
        <w:rPr>
          <w:rFonts w:ascii="Arial" w:hAnsi="Arial" w:cs="Arial"/>
          <w:sz w:val="24"/>
          <w:szCs w:val="24"/>
          <w:lang w:val="en-US"/>
        </w:rPr>
        <w:t xml:space="preserve">2) </w:t>
      </w:r>
      <w:r w:rsidR="009B6423" w:rsidRPr="00D147FA">
        <w:rPr>
          <w:rFonts w:ascii="Arial" w:hAnsi="Arial" w:cs="Arial"/>
          <w:sz w:val="24"/>
          <w:szCs w:val="24"/>
          <w:lang w:val="en-US"/>
        </w:rPr>
        <w:t>Submission date is on a Friday or the weekend</w:t>
      </w:r>
      <w:r w:rsidRPr="00D147FA">
        <w:rPr>
          <w:rFonts w:ascii="Arial" w:hAnsi="Arial" w:cs="Arial"/>
          <w:sz w:val="24"/>
          <w:szCs w:val="24"/>
          <w:lang w:val="en-US"/>
        </w:rPr>
        <w:t xml:space="preserve"> </w:t>
      </w:r>
      <w:r w:rsidR="009B6423" w:rsidRPr="00D147FA">
        <w:rPr>
          <w:rFonts w:ascii="Arial" w:hAnsi="Arial" w:cs="Arial"/>
          <w:sz w:val="24"/>
          <w:szCs w:val="24"/>
          <w:lang w:val="en-US"/>
        </w:rPr>
        <w:t>– new day for submission</w:t>
      </w:r>
      <w:r w:rsidR="009C2119" w:rsidRPr="00D147FA">
        <w:rPr>
          <w:rFonts w:ascii="Arial" w:hAnsi="Arial" w:cs="Arial"/>
          <w:sz w:val="24"/>
          <w:szCs w:val="24"/>
          <w:lang w:val="en-US"/>
        </w:rPr>
        <w:t xml:space="preserve">: </w:t>
      </w:r>
      <w:r w:rsidR="000305D4" w:rsidRPr="00D147FA">
        <w:rPr>
          <w:rFonts w:ascii="Arial" w:hAnsi="Arial" w:cs="Arial"/>
          <w:sz w:val="24"/>
          <w:szCs w:val="24"/>
          <w:lang w:val="en-US"/>
        </w:rPr>
        <w:br/>
        <w:t xml:space="preserve">  </w:t>
      </w:r>
      <w:r w:rsidR="004B09CA" w:rsidRPr="00D147FA">
        <w:rPr>
          <w:rFonts w:ascii="Arial" w:hAnsi="Arial" w:cs="Arial"/>
          <w:sz w:val="24"/>
          <w:szCs w:val="24"/>
          <w:lang w:val="en-US"/>
        </w:rPr>
        <w:t xml:space="preserve">  </w:t>
      </w:r>
      <w:r w:rsidR="009B6423" w:rsidRPr="00D147FA">
        <w:rPr>
          <w:rFonts w:ascii="Arial" w:hAnsi="Arial" w:cs="Arial"/>
          <w:sz w:val="24"/>
          <w:szCs w:val="24"/>
          <w:lang w:val="en-US"/>
        </w:rPr>
        <w:t>the following Monday.</w:t>
      </w:r>
    </w:p>
    <w:p w:rsidR="00E0546C" w:rsidRPr="00D147FA" w:rsidRDefault="00E0546C" w:rsidP="004A1B92">
      <w:pPr>
        <w:jc w:val="both"/>
        <w:rPr>
          <w:rFonts w:ascii="Arial" w:hAnsi="Arial" w:cs="Arial"/>
          <w:sz w:val="24"/>
          <w:szCs w:val="24"/>
          <w:lang w:val="en-US"/>
        </w:rPr>
      </w:pPr>
    </w:p>
    <w:p w:rsidR="00BB43BC" w:rsidRPr="00D147FA" w:rsidRDefault="00BB43BC" w:rsidP="00BB43BC">
      <w:pPr>
        <w:ind w:left="705" w:hanging="705"/>
        <w:jc w:val="both"/>
        <w:rPr>
          <w:rFonts w:ascii="Arial" w:hAnsi="Arial" w:cs="Arial"/>
          <w:sz w:val="24"/>
          <w:szCs w:val="24"/>
          <w:lang w:val="en-US"/>
        </w:rPr>
      </w:pPr>
      <w:r w:rsidRPr="000305D4">
        <w:rPr>
          <w:rFonts w:ascii="Arial" w:hAnsi="Arial" w:cs="Arial"/>
          <w:sz w:val="24"/>
          <w:szCs w:val="24"/>
        </w:rPr>
        <w:sym w:font="Wingdings" w:char="F0D8"/>
      </w:r>
      <w:r w:rsidRPr="00D147FA">
        <w:rPr>
          <w:rFonts w:ascii="Arial" w:hAnsi="Arial" w:cs="Arial"/>
          <w:sz w:val="24"/>
          <w:szCs w:val="24"/>
          <w:lang w:val="en-US"/>
        </w:rPr>
        <w:tab/>
      </w:r>
      <w:r w:rsidR="009B6423" w:rsidRPr="00D147FA">
        <w:rPr>
          <w:rFonts w:ascii="Arial" w:hAnsi="Arial" w:cs="Arial"/>
          <w:sz w:val="24"/>
          <w:szCs w:val="24"/>
          <w:lang w:val="en-US"/>
        </w:rPr>
        <w:t>For Bachelor’s and Master’s theses the thesis must also be submitted in electronic form (se</w:t>
      </w:r>
      <w:r w:rsidR="00E511B9" w:rsidRPr="00D147FA">
        <w:rPr>
          <w:rFonts w:ascii="Arial" w:hAnsi="Arial" w:cs="Arial"/>
          <w:sz w:val="24"/>
          <w:szCs w:val="24"/>
          <w:lang w:val="en-US"/>
        </w:rPr>
        <w:t>e</w:t>
      </w:r>
      <w:r w:rsidR="000305D4" w:rsidRPr="00D147FA">
        <w:rPr>
          <w:rFonts w:ascii="Arial" w:hAnsi="Arial" w:cs="Arial"/>
          <w:sz w:val="24"/>
          <w:szCs w:val="24"/>
          <w:lang w:val="en-US"/>
        </w:rPr>
        <w:t xml:space="preserve"> </w:t>
      </w:r>
      <w:r w:rsidR="009B6423" w:rsidRPr="00D147FA">
        <w:rPr>
          <w:rFonts w:ascii="Arial" w:hAnsi="Arial" w:cs="Arial"/>
          <w:sz w:val="24"/>
          <w:szCs w:val="24"/>
          <w:lang w:val="en-US"/>
        </w:rPr>
        <w:t>Section</w:t>
      </w:r>
      <w:r w:rsidR="000305D4" w:rsidRPr="00D147FA">
        <w:rPr>
          <w:rFonts w:ascii="Arial" w:hAnsi="Arial" w:cs="Arial"/>
          <w:sz w:val="24"/>
          <w:szCs w:val="24"/>
          <w:lang w:val="en-US"/>
        </w:rPr>
        <w:t xml:space="preserve"> 24 (5) ASPO)</w:t>
      </w:r>
      <w:r w:rsidRPr="00D147FA">
        <w:rPr>
          <w:rFonts w:ascii="Arial" w:hAnsi="Arial" w:cs="Arial"/>
          <w:sz w:val="24"/>
          <w:szCs w:val="24"/>
          <w:lang w:val="en-US"/>
        </w:rPr>
        <w:t xml:space="preserve">. </w:t>
      </w:r>
      <w:r w:rsidR="009B6423" w:rsidRPr="00D147FA">
        <w:rPr>
          <w:rFonts w:ascii="Arial" w:hAnsi="Arial" w:cs="Arial"/>
          <w:sz w:val="24"/>
          <w:szCs w:val="24"/>
          <w:lang w:val="en-US"/>
        </w:rPr>
        <w:t>The best solution is to burn it onto a CD and glue the CD into each copy that you hand in</w:t>
      </w:r>
      <w:r w:rsidRPr="00D147FA">
        <w:rPr>
          <w:rFonts w:ascii="Arial" w:hAnsi="Arial" w:cs="Arial"/>
          <w:sz w:val="24"/>
          <w:szCs w:val="24"/>
          <w:lang w:val="en-US"/>
        </w:rPr>
        <w:t xml:space="preserve">. </w:t>
      </w:r>
    </w:p>
    <w:p w:rsidR="009C2119" w:rsidRPr="00D147FA" w:rsidRDefault="009C2119" w:rsidP="004A1B92">
      <w:pPr>
        <w:jc w:val="both"/>
        <w:rPr>
          <w:rFonts w:ascii="Arial" w:hAnsi="Arial" w:cs="Arial"/>
          <w:sz w:val="22"/>
          <w:szCs w:val="22"/>
          <w:lang w:val="en-US"/>
        </w:rPr>
      </w:pPr>
    </w:p>
    <w:p w:rsidR="00BB43BC" w:rsidRPr="00D147FA" w:rsidRDefault="00270ED3" w:rsidP="00AE0D30">
      <w:pPr>
        <w:ind w:left="705" w:hanging="705"/>
        <w:jc w:val="both"/>
        <w:rPr>
          <w:rFonts w:ascii="Arial" w:hAnsi="Arial" w:cs="Arial"/>
          <w:i/>
          <w:sz w:val="24"/>
          <w:szCs w:val="24"/>
          <w:lang w:val="en-US"/>
        </w:rPr>
      </w:pPr>
      <w:r w:rsidRPr="00D147FA">
        <w:rPr>
          <w:rFonts w:ascii="Arial" w:hAnsi="Arial" w:cs="Arial"/>
          <w:i/>
          <w:sz w:val="24"/>
          <w:szCs w:val="24"/>
          <w:lang w:val="en-US"/>
        </w:rPr>
        <w:t>Hamburg University of Technology (TUHH)</w:t>
      </w:r>
    </w:p>
    <w:p w:rsidR="00B842E8" w:rsidRPr="00AE0D30" w:rsidRDefault="00270ED3" w:rsidP="00AE0D30">
      <w:pPr>
        <w:ind w:left="705" w:hanging="705"/>
        <w:jc w:val="both"/>
        <w:rPr>
          <w:rFonts w:ascii="Arial" w:hAnsi="Arial" w:cs="Arial"/>
          <w:i/>
          <w:sz w:val="24"/>
          <w:szCs w:val="24"/>
        </w:rPr>
      </w:pPr>
      <w:r>
        <w:rPr>
          <w:rFonts w:ascii="Arial" w:hAnsi="Arial" w:cs="Arial"/>
          <w:i/>
          <w:sz w:val="24"/>
          <w:szCs w:val="24"/>
        </w:rPr>
        <w:t xml:space="preserve">Central </w:t>
      </w:r>
      <w:proofErr w:type="spellStart"/>
      <w:r>
        <w:rPr>
          <w:rFonts w:ascii="Arial" w:hAnsi="Arial" w:cs="Arial"/>
          <w:i/>
          <w:sz w:val="24"/>
          <w:szCs w:val="24"/>
        </w:rPr>
        <w:t>Examination</w:t>
      </w:r>
      <w:proofErr w:type="spellEnd"/>
      <w:r>
        <w:rPr>
          <w:rFonts w:ascii="Arial" w:hAnsi="Arial" w:cs="Arial"/>
          <w:i/>
          <w:sz w:val="24"/>
          <w:szCs w:val="24"/>
        </w:rPr>
        <w:t xml:space="preserve"> Office</w:t>
      </w:r>
      <w:r w:rsidR="008A23CB" w:rsidRPr="00AE0D30">
        <w:rPr>
          <w:rFonts w:ascii="Arial" w:hAnsi="Arial" w:cs="Arial"/>
          <w:i/>
          <w:sz w:val="24"/>
          <w:szCs w:val="24"/>
        </w:rPr>
        <w:t xml:space="preserve"> </w:t>
      </w:r>
    </w:p>
    <w:sectPr w:rsidR="00B842E8" w:rsidRPr="00AE0D30" w:rsidSect="00B842E8">
      <w:footerReference w:type="default" r:id="rId8"/>
      <w:pgSz w:w="11907" w:h="16840"/>
      <w:pgMar w:top="567" w:right="1134" w:bottom="1134" w:left="1134" w:header="567" w:footer="96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4491" w:rsidRDefault="003B4491">
      <w:r>
        <w:separator/>
      </w:r>
    </w:p>
  </w:endnote>
  <w:endnote w:type="continuationSeparator" w:id="0">
    <w:p w:rsidR="003B4491" w:rsidRDefault="003B44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4491" w:rsidRDefault="003B4491" w:rsidP="00A66893">
    <w:pPr>
      <w:pStyle w:val="Fuzeile"/>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4491" w:rsidRDefault="003B4491">
      <w:r>
        <w:separator/>
      </w:r>
    </w:p>
  </w:footnote>
  <w:footnote w:type="continuationSeparator" w:id="0">
    <w:p w:rsidR="003B4491" w:rsidRDefault="003B449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1823F1"/>
    <w:multiLevelType w:val="hybridMultilevel"/>
    <w:tmpl w:val="1D4C6786"/>
    <w:lvl w:ilvl="0" w:tplc="F6EA0B36">
      <w:start w:val="1"/>
      <w:numFmt w:val="decimal"/>
      <w:lvlText w:val="(%1)"/>
      <w:lvlJc w:val="left"/>
      <w:pPr>
        <w:tabs>
          <w:tab w:val="num" w:pos="360"/>
        </w:tabs>
        <w:ind w:left="340" w:hanging="340"/>
      </w:pPr>
      <w:rPr>
        <w:rFonts w:hint="default"/>
        <w:color w:val="auto"/>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4"/>
  <w:printFractionalCharacterWidth/>
  <w:embedSystemFonts/>
  <w:hideSpellingErrors/>
  <w:hideGrammaticalErrors/>
  <w:proofState w:spelling="clean" w:grammar="clean"/>
  <w:attachedTemplate r:id="rId1"/>
  <w:stylePaneFormatFilter w:val="3701"/>
  <w:doNotTrackMoves/>
  <w:defaultTabStop w:val="708"/>
  <w:hyphenationZone w:val="426"/>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endnote w:id="-1"/>
    <w:endnote w:id="0"/>
  </w:endnotePr>
  <w:compat/>
  <w:rsids>
    <w:rsidRoot w:val="006C0F94"/>
    <w:rsid w:val="000025CA"/>
    <w:rsid w:val="0002668C"/>
    <w:rsid w:val="000305D4"/>
    <w:rsid w:val="00036457"/>
    <w:rsid w:val="0005719A"/>
    <w:rsid w:val="000612F1"/>
    <w:rsid w:val="000B6240"/>
    <w:rsid w:val="00114069"/>
    <w:rsid w:val="001A59E3"/>
    <w:rsid w:val="002033E3"/>
    <w:rsid w:val="00270ED3"/>
    <w:rsid w:val="002732CA"/>
    <w:rsid w:val="002759CD"/>
    <w:rsid w:val="002E5E7C"/>
    <w:rsid w:val="002F47D1"/>
    <w:rsid w:val="00326A9F"/>
    <w:rsid w:val="00347DF8"/>
    <w:rsid w:val="003800A7"/>
    <w:rsid w:val="00383655"/>
    <w:rsid w:val="003B4491"/>
    <w:rsid w:val="0042334C"/>
    <w:rsid w:val="00452A8C"/>
    <w:rsid w:val="004A1B92"/>
    <w:rsid w:val="004B09CA"/>
    <w:rsid w:val="00502C4F"/>
    <w:rsid w:val="005575FF"/>
    <w:rsid w:val="00586790"/>
    <w:rsid w:val="00641AC3"/>
    <w:rsid w:val="00651A77"/>
    <w:rsid w:val="0066719E"/>
    <w:rsid w:val="00693F4A"/>
    <w:rsid w:val="006C0F94"/>
    <w:rsid w:val="007840B4"/>
    <w:rsid w:val="007D0963"/>
    <w:rsid w:val="007D4107"/>
    <w:rsid w:val="007F0BB9"/>
    <w:rsid w:val="00861528"/>
    <w:rsid w:val="008A23CB"/>
    <w:rsid w:val="009339A6"/>
    <w:rsid w:val="00935EC6"/>
    <w:rsid w:val="00941EFD"/>
    <w:rsid w:val="009B1964"/>
    <w:rsid w:val="009B6423"/>
    <w:rsid w:val="009C2119"/>
    <w:rsid w:val="009D3881"/>
    <w:rsid w:val="00A02300"/>
    <w:rsid w:val="00A66893"/>
    <w:rsid w:val="00AB007A"/>
    <w:rsid w:val="00AE0D30"/>
    <w:rsid w:val="00AF6A4D"/>
    <w:rsid w:val="00B842E8"/>
    <w:rsid w:val="00BB1836"/>
    <w:rsid w:val="00BB43BC"/>
    <w:rsid w:val="00BB7A0F"/>
    <w:rsid w:val="00BC4D22"/>
    <w:rsid w:val="00BF7935"/>
    <w:rsid w:val="00C4430B"/>
    <w:rsid w:val="00C56E03"/>
    <w:rsid w:val="00C71C4F"/>
    <w:rsid w:val="00C72598"/>
    <w:rsid w:val="00CC6573"/>
    <w:rsid w:val="00D00DC0"/>
    <w:rsid w:val="00D147FA"/>
    <w:rsid w:val="00D51075"/>
    <w:rsid w:val="00D57C91"/>
    <w:rsid w:val="00D81388"/>
    <w:rsid w:val="00DB4531"/>
    <w:rsid w:val="00DC6F63"/>
    <w:rsid w:val="00DD0C16"/>
    <w:rsid w:val="00DE4263"/>
    <w:rsid w:val="00DF696C"/>
    <w:rsid w:val="00E0546C"/>
    <w:rsid w:val="00E511B9"/>
    <w:rsid w:val="00EA4246"/>
    <w:rsid w:val="00EB5DB9"/>
    <w:rsid w:val="00ED0D7F"/>
    <w:rsid w:val="00FC794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2732C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semiHidden/>
    <w:rsid w:val="00586790"/>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F15B9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15B99"/>
    <w:rPr>
      <w:rFonts w:ascii="Lucida Grande" w:hAnsi="Lucida Grande"/>
      <w:sz w:val="18"/>
      <w:szCs w:val="18"/>
    </w:rPr>
  </w:style>
  <w:style w:type="paragraph" w:styleId="Kopfzeile">
    <w:name w:val="header"/>
    <w:basedOn w:val="Standard"/>
    <w:rsid w:val="002732CA"/>
    <w:pPr>
      <w:tabs>
        <w:tab w:val="center" w:pos="4536"/>
        <w:tab w:val="right" w:pos="9072"/>
      </w:tabs>
    </w:pPr>
  </w:style>
  <w:style w:type="paragraph" w:styleId="Fuzeile">
    <w:name w:val="footer"/>
    <w:basedOn w:val="Standard"/>
    <w:link w:val="FuzeileZchn"/>
    <w:uiPriority w:val="99"/>
    <w:rsid w:val="002732CA"/>
    <w:pPr>
      <w:tabs>
        <w:tab w:val="center" w:pos="4536"/>
        <w:tab w:val="right" w:pos="9072"/>
      </w:tabs>
    </w:pPr>
  </w:style>
  <w:style w:type="character" w:styleId="Hyperlink">
    <w:name w:val="Hyperlink"/>
    <w:basedOn w:val="Absatz-Standardschriftart"/>
    <w:rsid w:val="002F47D1"/>
    <w:rPr>
      <w:color w:val="0000FF"/>
      <w:u w:val="single"/>
    </w:rPr>
  </w:style>
  <w:style w:type="character" w:customStyle="1" w:styleId="FuzeileZchn">
    <w:name w:val="Fußzeile Zchn"/>
    <w:basedOn w:val="Absatz-Standardschriftart"/>
    <w:link w:val="Fuzeile"/>
    <w:uiPriority w:val="99"/>
    <w:rsid w:val="00B842E8"/>
  </w:style>
</w:styles>
</file>

<file path=word/webSettings.xml><?xml version="1.0" encoding="utf-8"?>
<w:webSettings xmlns:r="http://schemas.openxmlformats.org/officeDocument/2006/relationships" xmlns:w="http://schemas.openxmlformats.org/wordprocessingml/2006/main">
  <w:divs>
    <w:div w:id="167911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WINWORD\VORLAGEN\TUBRIEF2.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TUBRIEF2.DOT</Template>
  <TotalTime>0</TotalTime>
  <Pages>2</Pages>
  <Words>514</Words>
  <Characters>3241</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lpstr>
    </vt:vector>
  </TitlesOfParts>
  <Company>TUHH</Company>
  <LinksUpToDate>false</LinksUpToDate>
  <CharactersWithSpaces>3748</CharactersWithSpaces>
  <SharedDoc>false</SharedDoc>
  <HLinks>
    <vt:vector size="6" baseType="variant">
      <vt:variant>
        <vt:i4>5898288</vt:i4>
      </vt:variant>
      <vt:variant>
        <vt:i4>0</vt:i4>
      </vt:variant>
      <vt:variant>
        <vt:i4>0</vt:i4>
      </vt:variant>
      <vt:variant>
        <vt:i4>5</vt:i4>
      </vt:variant>
      <vt:variant>
        <vt:lpwstr>mailto:diana.meissner@tu-harburg.hamburg.de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Klaus Vormweg</dc:creator>
  <cp:keywords/>
  <cp:lastModifiedBy>drenseut</cp:lastModifiedBy>
  <cp:revision>2</cp:revision>
  <cp:lastPrinted>2012-08-03T05:47:00Z</cp:lastPrinted>
  <dcterms:created xsi:type="dcterms:W3CDTF">2012-09-24T07:24:00Z</dcterms:created>
  <dcterms:modified xsi:type="dcterms:W3CDTF">2012-09-24T07:24:00Z</dcterms:modified>
</cp:coreProperties>
</file>